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D791" w14:textId="3863C619" w:rsidR="002216C0" w:rsidRPr="000B66C6" w:rsidRDefault="002216C0" w:rsidP="002216C0">
      <w:pPr>
        <w:rPr>
          <w:rFonts w:ascii="Arial" w:hAnsi="Arial" w:cs="Arial"/>
          <w:b/>
          <w:color w:val="007B4E"/>
          <w:sz w:val="40"/>
          <w:szCs w:val="40"/>
          <w:lang w:val="en-US"/>
        </w:rPr>
      </w:pPr>
      <w:r w:rsidRPr="000B66C6">
        <w:rPr>
          <w:rFonts w:ascii="Arial" w:hAnsi="Arial" w:cs="Arial"/>
          <w:b/>
          <w:color w:val="007B4E"/>
          <w:sz w:val="40"/>
          <w:szCs w:val="40"/>
          <w:lang w:val="en-US"/>
        </w:rPr>
        <w:t>Changes to the 202</w:t>
      </w:r>
      <w:r w:rsidR="000B66C6" w:rsidRPr="000B66C6">
        <w:rPr>
          <w:rFonts w:ascii="Arial" w:hAnsi="Arial" w:cs="Arial"/>
          <w:b/>
          <w:color w:val="007B4E"/>
          <w:sz w:val="40"/>
          <w:szCs w:val="40"/>
          <w:lang w:val="en-US"/>
        </w:rPr>
        <w:t>3</w:t>
      </w:r>
      <w:r w:rsidRPr="000B66C6">
        <w:rPr>
          <w:rFonts w:ascii="Arial" w:hAnsi="Arial" w:cs="Arial"/>
          <w:b/>
          <w:color w:val="007B4E"/>
          <w:sz w:val="40"/>
          <w:szCs w:val="40"/>
          <w:lang w:val="en-US"/>
        </w:rPr>
        <w:t xml:space="preserve"> NHS Staff Survey questionnaire</w:t>
      </w:r>
    </w:p>
    <w:p w14:paraId="53378CE6" w14:textId="77777777" w:rsidR="002216C0" w:rsidRDefault="002216C0" w:rsidP="002216C0">
      <w:pPr>
        <w:rPr>
          <w:rFonts w:ascii="Arial" w:hAnsi="Arial" w:cs="Arial"/>
          <w:b/>
          <w:color w:val="007B4E"/>
          <w:sz w:val="28"/>
          <w:lang w:val="en-US"/>
        </w:rPr>
      </w:pPr>
    </w:p>
    <w:p w14:paraId="15252860" w14:textId="3EA718DC" w:rsidR="002216C0" w:rsidRDefault="002216C0" w:rsidP="002216C0">
      <w:pPr>
        <w:rPr>
          <w:rFonts w:ascii="Arial" w:hAnsi="Arial" w:cs="Arial"/>
          <w:color w:val="4D4639"/>
          <w:lang w:val="en-US" w:eastAsia="en-US"/>
        </w:rPr>
      </w:pPr>
      <w:r w:rsidRPr="002216C0">
        <w:rPr>
          <w:rFonts w:ascii="Arial" w:hAnsi="Arial" w:cs="Arial"/>
          <w:color w:val="4D4639"/>
          <w:lang w:val="en-US" w:eastAsia="en-US"/>
        </w:rPr>
        <w:t>This document</w:t>
      </w:r>
      <w:r w:rsidRPr="00D143B8">
        <w:rPr>
          <w:rFonts w:ascii="Arial" w:hAnsi="Arial" w:cs="Arial"/>
          <w:color w:val="4D4639"/>
          <w:lang w:eastAsia="en-US"/>
        </w:rPr>
        <w:t xml:space="preserve"> summarises</w:t>
      </w:r>
      <w:r w:rsidRPr="002216C0">
        <w:rPr>
          <w:rFonts w:ascii="Arial" w:hAnsi="Arial" w:cs="Arial"/>
          <w:color w:val="4D4639"/>
          <w:lang w:val="en-US" w:eastAsia="en-US"/>
        </w:rPr>
        <w:t xml:space="preserve"> the changes</w:t>
      </w:r>
      <w:r>
        <w:rPr>
          <w:rFonts w:ascii="Arial" w:hAnsi="Arial" w:cs="Arial"/>
          <w:color w:val="4D4639"/>
          <w:lang w:val="en-US" w:eastAsia="en-US"/>
        </w:rPr>
        <w:t xml:space="preserve"> </w:t>
      </w:r>
      <w:r w:rsidR="00521F57">
        <w:rPr>
          <w:rFonts w:ascii="Arial" w:hAnsi="Arial" w:cs="Arial"/>
          <w:color w:val="4D4639"/>
          <w:lang w:val="en-US" w:eastAsia="en-US"/>
        </w:rPr>
        <w:t xml:space="preserve">made </w:t>
      </w:r>
      <w:r>
        <w:rPr>
          <w:rFonts w:ascii="Arial" w:hAnsi="Arial" w:cs="Arial"/>
          <w:color w:val="4D4639"/>
          <w:lang w:val="en-US" w:eastAsia="en-US"/>
        </w:rPr>
        <w:t>to the 202</w:t>
      </w:r>
      <w:r w:rsidR="000B66C6">
        <w:rPr>
          <w:rFonts w:ascii="Arial" w:hAnsi="Arial" w:cs="Arial"/>
          <w:color w:val="4D4639"/>
          <w:lang w:val="en-US" w:eastAsia="en-US"/>
        </w:rPr>
        <w:t>3</w:t>
      </w:r>
      <w:r>
        <w:rPr>
          <w:rFonts w:ascii="Arial" w:hAnsi="Arial" w:cs="Arial"/>
          <w:color w:val="4D4639"/>
          <w:lang w:val="en-US" w:eastAsia="en-US"/>
        </w:rPr>
        <w:t xml:space="preserve"> NHS Staff Survey questionnaire</w:t>
      </w:r>
      <w:r w:rsidR="00D143B8">
        <w:rPr>
          <w:rFonts w:ascii="Arial" w:hAnsi="Arial" w:cs="Arial"/>
          <w:color w:val="4D4639"/>
          <w:lang w:val="en-US" w:eastAsia="en-US"/>
        </w:rPr>
        <w:t xml:space="preserve"> from the previous year (20</w:t>
      </w:r>
      <w:r w:rsidR="004D298D">
        <w:rPr>
          <w:rFonts w:ascii="Arial" w:hAnsi="Arial" w:cs="Arial"/>
          <w:color w:val="4D4639"/>
          <w:lang w:val="en-US" w:eastAsia="en-US"/>
        </w:rPr>
        <w:t>2</w:t>
      </w:r>
      <w:r w:rsidR="000B66C6">
        <w:rPr>
          <w:rFonts w:ascii="Arial" w:hAnsi="Arial" w:cs="Arial"/>
          <w:color w:val="4D4639"/>
          <w:lang w:val="en-US" w:eastAsia="en-US"/>
        </w:rPr>
        <w:t>2</w:t>
      </w:r>
      <w:r w:rsidR="00D143B8">
        <w:rPr>
          <w:rFonts w:ascii="Arial" w:hAnsi="Arial" w:cs="Arial"/>
          <w:color w:val="4D4639"/>
          <w:lang w:val="en-US" w:eastAsia="en-US"/>
        </w:rPr>
        <w:t>)</w:t>
      </w:r>
      <w:r>
        <w:rPr>
          <w:rFonts w:ascii="Arial" w:hAnsi="Arial" w:cs="Arial"/>
          <w:color w:val="4D4639"/>
          <w:lang w:val="en-US" w:eastAsia="en-US"/>
        </w:rPr>
        <w:t xml:space="preserve">. </w:t>
      </w:r>
      <w:r w:rsidR="000B66C6">
        <w:rPr>
          <w:rFonts w:ascii="Arial" w:hAnsi="Arial" w:cs="Arial"/>
          <w:color w:val="4D4639"/>
          <w:lang w:val="en-US" w:eastAsia="en-US"/>
        </w:rPr>
        <w:t>This is for both the main survey and the survey for bank only workers.</w:t>
      </w:r>
    </w:p>
    <w:p w14:paraId="3AAB32F3" w14:textId="77777777" w:rsidR="000B66C6" w:rsidRDefault="000B66C6" w:rsidP="00A544E6">
      <w:pPr>
        <w:rPr>
          <w:rFonts w:ascii="Arial" w:hAnsi="Arial" w:cs="Arial"/>
          <w:color w:val="4D4639"/>
          <w:lang w:val="en-US" w:eastAsia="en-US"/>
        </w:rPr>
      </w:pPr>
    </w:p>
    <w:p w14:paraId="1EBA162B" w14:textId="7040264D" w:rsidR="000B66C6" w:rsidRPr="000B66C6" w:rsidRDefault="000B66C6" w:rsidP="00A544E6">
      <w:pPr>
        <w:rPr>
          <w:rFonts w:ascii="Arial" w:hAnsi="Arial" w:cs="Arial"/>
          <w:b/>
          <w:color w:val="007B4E"/>
          <w:sz w:val="36"/>
          <w:szCs w:val="28"/>
          <w:lang w:val="en-US"/>
        </w:rPr>
      </w:pPr>
      <w:r w:rsidRPr="000B66C6">
        <w:rPr>
          <w:rFonts w:ascii="Arial" w:hAnsi="Arial" w:cs="Arial"/>
          <w:b/>
          <w:color w:val="007B4E"/>
          <w:sz w:val="36"/>
          <w:szCs w:val="28"/>
          <w:lang w:val="en-US"/>
        </w:rPr>
        <w:t>Main</w:t>
      </w:r>
      <w:r>
        <w:rPr>
          <w:rFonts w:ascii="Arial" w:hAnsi="Arial" w:cs="Arial"/>
          <w:b/>
          <w:color w:val="007B4E"/>
          <w:sz w:val="36"/>
          <w:szCs w:val="28"/>
          <w:lang w:val="en-US"/>
        </w:rPr>
        <w:t xml:space="preserve"> Survey</w:t>
      </w:r>
    </w:p>
    <w:p w14:paraId="0B106CDB" w14:textId="77777777" w:rsidR="000B66C6" w:rsidRDefault="000B66C6" w:rsidP="00A544E6">
      <w:pPr>
        <w:rPr>
          <w:rFonts w:ascii="Arial" w:hAnsi="Arial" w:cs="Arial"/>
          <w:b/>
          <w:color w:val="007B4E"/>
          <w:sz w:val="28"/>
          <w:szCs w:val="28"/>
          <w:lang w:val="en-US"/>
        </w:rPr>
      </w:pPr>
    </w:p>
    <w:p w14:paraId="6E8994AE" w14:textId="32F90186" w:rsidR="00A544E6" w:rsidRDefault="00A544E6" w:rsidP="00A544E6">
      <w:pPr>
        <w:rPr>
          <w:rFonts w:ascii="Arial" w:hAnsi="Arial" w:cs="Arial"/>
          <w:b/>
          <w:color w:val="007B4E"/>
          <w:sz w:val="28"/>
          <w:szCs w:val="28"/>
          <w:lang w:val="en-US"/>
        </w:rPr>
      </w:pPr>
      <w:r w:rsidRPr="009121B9">
        <w:rPr>
          <w:rFonts w:ascii="Arial" w:hAnsi="Arial" w:cs="Arial"/>
          <w:b/>
          <w:color w:val="007B4E"/>
          <w:sz w:val="28"/>
          <w:szCs w:val="28"/>
          <w:lang w:val="en-US"/>
        </w:rPr>
        <w:t>New questions</w:t>
      </w:r>
      <w:r>
        <w:rPr>
          <w:rFonts w:ascii="Arial" w:hAnsi="Arial" w:cs="Arial"/>
          <w:b/>
          <w:color w:val="007B4E"/>
          <w:sz w:val="28"/>
          <w:szCs w:val="28"/>
          <w:lang w:val="en-US"/>
        </w:rPr>
        <w:t xml:space="preserve"> for 202</w:t>
      </w:r>
      <w:r w:rsidR="000B66C6">
        <w:rPr>
          <w:rFonts w:ascii="Arial" w:hAnsi="Arial" w:cs="Arial"/>
          <w:b/>
          <w:color w:val="007B4E"/>
          <w:sz w:val="28"/>
          <w:szCs w:val="28"/>
          <w:lang w:val="en-US"/>
        </w:rPr>
        <w:t>3</w:t>
      </w:r>
      <w:r w:rsidRPr="009121B9">
        <w:rPr>
          <w:rFonts w:ascii="Arial" w:hAnsi="Arial" w:cs="Arial"/>
          <w:b/>
          <w:color w:val="007B4E"/>
          <w:sz w:val="28"/>
          <w:szCs w:val="28"/>
          <w:lang w:val="en-US"/>
        </w:rPr>
        <w:t>:</w:t>
      </w:r>
    </w:p>
    <w:p w14:paraId="2F19C548" w14:textId="77777777" w:rsidR="00A544E6" w:rsidRPr="00836191" w:rsidRDefault="00A544E6" w:rsidP="00A544E6">
      <w:pPr>
        <w:rPr>
          <w:rFonts w:ascii="Arial" w:hAnsi="Arial" w:cs="Arial"/>
          <w:b/>
          <w:color w:val="007B4E"/>
          <w:sz w:val="16"/>
          <w:szCs w:val="16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83"/>
        <w:gridCol w:w="8268"/>
      </w:tblGrid>
      <w:tr w:rsidR="00A544E6" w:rsidRPr="009121B9" w14:paraId="4679D97E" w14:textId="77777777" w:rsidTr="00A544E6">
        <w:tc>
          <w:tcPr>
            <w:tcW w:w="1083" w:type="dxa"/>
          </w:tcPr>
          <w:p w14:paraId="0AB22E8E" w14:textId="5452C8D7" w:rsidR="00A544E6" w:rsidRPr="009121B9" w:rsidRDefault="00A544E6" w:rsidP="000D4490">
            <w:pPr>
              <w:rPr>
                <w:rFonts w:ascii="Arial" w:hAnsi="Arial" w:cs="Arial"/>
                <w:b/>
                <w:color w:val="007B4E"/>
                <w:sz w:val="24"/>
                <w:szCs w:val="24"/>
                <w:lang w:val="en-US"/>
              </w:rPr>
            </w:pPr>
            <w:r w:rsidRPr="009121B9">
              <w:rPr>
                <w:rFonts w:ascii="Arial" w:hAnsi="Arial" w:cs="Arial"/>
                <w:b/>
                <w:color w:val="007B4E"/>
                <w:sz w:val="24"/>
                <w:szCs w:val="24"/>
                <w:lang w:val="en-US"/>
              </w:rPr>
              <w:t xml:space="preserve">Section </w:t>
            </w:r>
          </w:p>
        </w:tc>
        <w:tc>
          <w:tcPr>
            <w:tcW w:w="8268" w:type="dxa"/>
          </w:tcPr>
          <w:p w14:paraId="70B0B76E" w14:textId="720C1371" w:rsidR="00A544E6" w:rsidRPr="009121B9" w:rsidRDefault="00A544E6" w:rsidP="000D4490">
            <w:pPr>
              <w:rPr>
                <w:rFonts w:ascii="Arial" w:hAnsi="Arial" w:cs="Arial"/>
                <w:b/>
                <w:color w:val="007B4E"/>
                <w:sz w:val="24"/>
                <w:szCs w:val="24"/>
                <w:lang w:val="en-US"/>
              </w:rPr>
            </w:pPr>
            <w:r w:rsidRPr="009121B9">
              <w:rPr>
                <w:rFonts w:ascii="Arial" w:hAnsi="Arial" w:cs="Arial"/>
                <w:b/>
                <w:color w:val="007B4E"/>
                <w:sz w:val="24"/>
                <w:szCs w:val="24"/>
                <w:lang w:val="en-US"/>
              </w:rPr>
              <w:t>Question</w:t>
            </w:r>
          </w:p>
        </w:tc>
      </w:tr>
      <w:tr w:rsidR="00A544E6" w14:paraId="7693677D" w14:textId="77777777" w:rsidTr="00A544E6">
        <w:tc>
          <w:tcPr>
            <w:tcW w:w="9351" w:type="dxa"/>
            <w:gridSpan w:val="2"/>
            <w:shd w:val="clear" w:color="auto" w:fill="E7E6E6" w:themeFill="background2"/>
          </w:tcPr>
          <w:p w14:paraId="67E9273E" w14:textId="77777777" w:rsidR="00A544E6" w:rsidRDefault="00A544E6" w:rsidP="000D4490">
            <w:pPr>
              <w:rPr>
                <w:rFonts w:ascii="Arial" w:hAnsi="Arial" w:cs="Arial"/>
                <w:b/>
                <w:color w:val="007B4E"/>
                <w:lang w:val="en-US"/>
              </w:rPr>
            </w:pPr>
            <w:r>
              <w:rPr>
                <w:rFonts w:ascii="Arial" w:hAnsi="Arial" w:cs="Arial"/>
                <w:b/>
                <w:color w:val="007B4E"/>
                <w:lang w:val="en-US"/>
              </w:rPr>
              <w:t xml:space="preserve">YOUR HEALTH, </w:t>
            </w:r>
            <w:proofErr w:type="gramStart"/>
            <w:r>
              <w:rPr>
                <w:rFonts w:ascii="Arial" w:hAnsi="Arial" w:cs="Arial"/>
                <w:b/>
                <w:color w:val="007B4E"/>
                <w:lang w:val="en-US"/>
              </w:rPr>
              <w:t>WELL-BEING</w:t>
            </w:r>
            <w:proofErr w:type="gramEnd"/>
            <w:r>
              <w:rPr>
                <w:rFonts w:ascii="Arial" w:hAnsi="Arial" w:cs="Arial"/>
                <w:b/>
                <w:color w:val="007B4E"/>
                <w:lang w:val="en-US"/>
              </w:rPr>
              <w:t xml:space="preserve"> AND SAFETY AT WORK</w:t>
            </w:r>
          </w:p>
        </w:tc>
      </w:tr>
      <w:tr w:rsidR="00A544E6" w14:paraId="264EEAA0" w14:textId="77777777" w:rsidTr="00A544E6">
        <w:tc>
          <w:tcPr>
            <w:tcW w:w="1083" w:type="dxa"/>
          </w:tcPr>
          <w:p w14:paraId="61DF5BA3" w14:textId="77777777" w:rsidR="00A544E6" w:rsidRDefault="00A544E6" w:rsidP="000D4490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50CB6783" w14:textId="2F429E32" w:rsidR="00A544E6" w:rsidRDefault="00256DCE" w:rsidP="000B66C6">
            <w:pPr>
              <w:rPr>
                <w:rFonts w:ascii="Arial" w:hAnsi="Arial" w:cs="Arial"/>
                <w:b/>
                <w:color w:val="007B4E"/>
                <w:lang w:val="en-US"/>
              </w:rPr>
            </w:pPr>
            <w:r w:rsidRPr="005032AF"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  <w:lang w:val="en-US"/>
              </w:rPr>
              <w:t>7</w:t>
            </w:r>
            <w:r w:rsidRPr="005032AF">
              <w:rPr>
                <w:rFonts w:ascii="Arial" w:hAnsi="Arial" w:cs="Arial"/>
                <w:bCs/>
                <w:lang w:val="en-US"/>
              </w:rPr>
              <w:t>.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0B66C6" w:rsidRPr="000B66C6">
              <w:rPr>
                <w:rFonts w:ascii="Arial" w:hAnsi="Arial" w:cs="Arial"/>
                <w:bCs/>
                <w:lang w:val="en-US"/>
              </w:rPr>
              <w:t>In the last 12 months, how many times have you been the target of unwanted behaviour of a sexual nature in the workplace? This may include offensive or inappropriate sexualised conversation (including jokes), touching or assault</w:t>
            </w:r>
            <w:r w:rsidR="000B66C6">
              <w:rPr>
                <w:rFonts w:ascii="Arial" w:hAnsi="Arial" w:cs="Arial"/>
                <w:bCs/>
                <w:lang w:val="en-US"/>
              </w:rPr>
              <w:t>.</w:t>
            </w:r>
          </w:p>
        </w:tc>
      </w:tr>
      <w:tr w:rsidR="000B66C6" w14:paraId="5B53998E" w14:textId="77777777" w:rsidTr="00A544E6">
        <w:tc>
          <w:tcPr>
            <w:tcW w:w="1083" w:type="dxa"/>
          </w:tcPr>
          <w:p w14:paraId="6D9398F9" w14:textId="77777777" w:rsidR="000B66C6" w:rsidRDefault="000B66C6" w:rsidP="000D4490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52608177" w14:textId="796D474E" w:rsidR="000B66C6" w:rsidRPr="005032AF" w:rsidRDefault="000B66C6" w:rsidP="000D4490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22. </w:t>
            </w:r>
            <w:r w:rsidRPr="000B66C6">
              <w:rPr>
                <w:rFonts w:ascii="Arial" w:hAnsi="Arial" w:cs="Arial"/>
                <w:bCs/>
                <w:lang w:val="en-US"/>
              </w:rPr>
              <w:t>To what extent does the following statement apply to you?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0B66C6">
              <w:rPr>
                <w:rFonts w:ascii="Arial" w:hAnsi="Arial" w:cs="Arial"/>
                <w:bCs/>
                <w:lang w:val="en-US"/>
              </w:rPr>
              <w:t>I can eat nutritious and affordable food while I am working</w:t>
            </w:r>
            <w:r>
              <w:rPr>
                <w:rFonts w:ascii="Arial" w:hAnsi="Arial" w:cs="Arial"/>
                <w:bCs/>
                <w:lang w:val="en-US"/>
              </w:rPr>
              <w:t xml:space="preserve">. </w:t>
            </w:r>
            <w:r w:rsidRPr="000B66C6">
              <w:rPr>
                <w:rFonts w:ascii="Arial" w:hAnsi="Arial" w:cs="Arial"/>
                <w:bCs/>
                <w:lang w:val="en-US"/>
              </w:rPr>
              <w:t>Please note, this could be food you buy or prepare yourself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</w:p>
        </w:tc>
      </w:tr>
      <w:tr w:rsidR="000B66C6" w14:paraId="72B4E4D4" w14:textId="77777777" w:rsidTr="000B66C6">
        <w:tc>
          <w:tcPr>
            <w:tcW w:w="9351" w:type="dxa"/>
            <w:gridSpan w:val="2"/>
            <w:shd w:val="clear" w:color="auto" w:fill="F2F2F2" w:themeFill="background1" w:themeFillShade="F2"/>
          </w:tcPr>
          <w:p w14:paraId="313C55D0" w14:textId="33AEDD54" w:rsidR="000B66C6" w:rsidRPr="000B66C6" w:rsidRDefault="00DE68F0" w:rsidP="000D4490">
            <w:pPr>
              <w:rPr>
                <w:rFonts w:ascii="Arial" w:hAnsi="Arial" w:cs="Arial"/>
                <w:b/>
                <w:color w:val="007B4E"/>
                <w:lang w:val="en-US"/>
              </w:rPr>
            </w:pPr>
            <w:r>
              <w:rPr>
                <w:rFonts w:ascii="Arial" w:hAnsi="Arial" w:cs="Arial"/>
                <w:b/>
                <w:color w:val="007B4E"/>
                <w:lang w:val="en-US"/>
              </w:rPr>
              <w:t>BACKGR</w:t>
            </w:r>
            <w:r w:rsidR="00155556">
              <w:rPr>
                <w:rFonts w:ascii="Arial" w:hAnsi="Arial" w:cs="Arial"/>
                <w:b/>
                <w:color w:val="007B4E"/>
                <w:lang w:val="en-US"/>
              </w:rPr>
              <w:t>OUND</w:t>
            </w:r>
            <w:r>
              <w:rPr>
                <w:rFonts w:ascii="Arial" w:hAnsi="Arial" w:cs="Arial"/>
                <w:b/>
                <w:color w:val="007B4E"/>
                <w:lang w:val="en-US"/>
              </w:rPr>
              <w:t xml:space="preserve"> INFORMATION</w:t>
            </w:r>
          </w:p>
        </w:tc>
      </w:tr>
      <w:tr w:rsidR="00DE68F0" w14:paraId="48BAB358" w14:textId="77777777" w:rsidTr="002C5F5C">
        <w:tc>
          <w:tcPr>
            <w:tcW w:w="1083" w:type="dxa"/>
          </w:tcPr>
          <w:p w14:paraId="2CC34482" w14:textId="77777777" w:rsidR="00DE68F0" w:rsidRDefault="00DE68F0" w:rsidP="002C5F5C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5A27ECF7" w14:textId="48B90185" w:rsidR="00DE68F0" w:rsidRPr="00DE68F0" w:rsidRDefault="00DE68F0" w:rsidP="002C5F5C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33</w:t>
            </w:r>
            <w:r w:rsidRPr="005032AF">
              <w:rPr>
                <w:rFonts w:ascii="Arial" w:hAnsi="Arial" w:cs="Arial"/>
                <w:bCs/>
                <w:lang w:val="en-US"/>
              </w:rPr>
              <w:t>.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DE68F0">
              <w:rPr>
                <w:rFonts w:ascii="Arial" w:hAnsi="Arial" w:cs="Arial"/>
                <w:bCs/>
                <w:lang w:val="en-US"/>
              </w:rPr>
              <w:t>Thinking about your current role, how often, if at all, do you work at/from home?</w:t>
            </w:r>
          </w:p>
        </w:tc>
      </w:tr>
      <w:tr w:rsidR="00DE68F0" w14:paraId="6E63D976" w14:textId="77777777" w:rsidTr="002C5F5C">
        <w:tc>
          <w:tcPr>
            <w:tcW w:w="1083" w:type="dxa"/>
          </w:tcPr>
          <w:p w14:paraId="2F8F5770" w14:textId="77777777" w:rsidR="00DE68F0" w:rsidRDefault="00DE68F0" w:rsidP="002C5F5C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291A3B5B" w14:textId="58B894A0" w:rsidR="00DE68F0" w:rsidRDefault="00DE68F0" w:rsidP="002C5F5C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35. Code 8 ‘Speech and Language Therapy’ added</w:t>
            </w:r>
            <w:r w:rsidR="00155556">
              <w:rPr>
                <w:rFonts w:ascii="Arial" w:hAnsi="Arial" w:cs="Arial"/>
                <w:bCs/>
                <w:lang w:val="en-US"/>
              </w:rPr>
              <w:t xml:space="preserve"> as its own code</w:t>
            </w:r>
          </w:p>
        </w:tc>
      </w:tr>
      <w:tr w:rsidR="00DE68F0" w14:paraId="21A2B020" w14:textId="77777777" w:rsidTr="002C5F5C">
        <w:tc>
          <w:tcPr>
            <w:tcW w:w="1083" w:type="dxa"/>
          </w:tcPr>
          <w:p w14:paraId="2B79AEC9" w14:textId="77777777" w:rsidR="00DE68F0" w:rsidRDefault="00DE68F0" w:rsidP="002C5F5C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76331B13" w14:textId="2333F736" w:rsidR="00DE68F0" w:rsidRDefault="00DE68F0" w:rsidP="002C5F5C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35. Code 9 ‘</w:t>
            </w:r>
            <w:r w:rsidRPr="00DE68F0">
              <w:rPr>
                <w:rFonts w:ascii="Arial" w:hAnsi="Arial" w:cs="Arial"/>
                <w:bCs/>
                <w:lang w:val="en-US"/>
              </w:rPr>
              <w:t xml:space="preserve">Other qualified Allied Health Professionals’ </w:t>
            </w:r>
            <w:r>
              <w:rPr>
                <w:rFonts w:ascii="Arial" w:hAnsi="Arial" w:cs="Arial"/>
                <w:bCs/>
                <w:lang w:val="en-US"/>
              </w:rPr>
              <w:t>-</w:t>
            </w:r>
            <w:r w:rsidRPr="00DE68F0">
              <w:rPr>
                <w:rFonts w:ascii="Arial" w:hAnsi="Arial" w:cs="Arial"/>
                <w:bCs/>
                <w:lang w:val="en-US"/>
              </w:rPr>
              <w:t xml:space="preserve"> ‘</w:t>
            </w:r>
            <w:r>
              <w:rPr>
                <w:rFonts w:ascii="Arial" w:hAnsi="Arial" w:cs="Arial"/>
                <w:bCs/>
                <w:lang w:val="en-US"/>
              </w:rPr>
              <w:t>S</w:t>
            </w:r>
            <w:r w:rsidRPr="00DE68F0">
              <w:rPr>
                <w:rFonts w:ascii="Arial" w:hAnsi="Arial" w:cs="Arial"/>
                <w:bCs/>
                <w:lang w:val="en-US"/>
              </w:rPr>
              <w:t>peech and language therapy’ removed as an example</w:t>
            </w:r>
            <w:r w:rsidR="006E5511">
              <w:rPr>
                <w:rFonts w:ascii="Arial" w:hAnsi="Arial" w:cs="Arial"/>
                <w:bCs/>
                <w:lang w:val="en-US"/>
              </w:rPr>
              <w:t xml:space="preserve"> and examples now include ‘</w:t>
            </w:r>
            <w:proofErr w:type="gramStart"/>
            <w:r w:rsidR="006E5511" w:rsidRPr="006E5511">
              <w:rPr>
                <w:rFonts w:ascii="Arial" w:hAnsi="Arial" w:cs="Arial"/>
                <w:bCs/>
                <w:lang w:val="en-US"/>
              </w:rPr>
              <w:t>e.g.</w:t>
            </w:r>
            <w:proofErr w:type="gramEnd"/>
            <w:r w:rsidR="006E5511" w:rsidRPr="006E5511">
              <w:rPr>
                <w:rFonts w:ascii="Arial" w:hAnsi="Arial" w:cs="Arial"/>
                <w:bCs/>
                <w:lang w:val="en-US"/>
              </w:rPr>
              <w:t xml:space="preserve"> dietetics, podiatry, osteopathy</w:t>
            </w:r>
            <w:r w:rsidR="006E5511">
              <w:rPr>
                <w:rFonts w:ascii="Arial" w:hAnsi="Arial" w:cs="Arial"/>
                <w:bCs/>
                <w:lang w:val="en-US"/>
              </w:rPr>
              <w:t>’</w:t>
            </w:r>
          </w:p>
        </w:tc>
      </w:tr>
      <w:tr w:rsidR="00DE68F0" w14:paraId="579C4EEC" w14:textId="77777777" w:rsidTr="002C5F5C">
        <w:tc>
          <w:tcPr>
            <w:tcW w:w="1083" w:type="dxa"/>
          </w:tcPr>
          <w:p w14:paraId="2093BFEE" w14:textId="77777777" w:rsidR="00DE68F0" w:rsidRDefault="00DE68F0" w:rsidP="002C5F5C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5F36E281" w14:textId="334F4613" w:rsidR="00DE68F0" w:rsidRDefault="00DE68F0" w:rsidP="002C5F5C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35. Code 10 ‘</w:t>
            </w:r>
            <w:r w:rsidRPr="00DE68F0">
              <w:rPr>
                <w:rFonts w:ascii="Arial" w:hAnsi="Arial" w:cs="Arial"/>
                <w:bCs/>
                <w:lang w:val="en-US"/>
              </w:rPr>
              <w:t>Support to Allied Health Professionals</w:t>
            </w:r>
            <w:r>
              <w:rPr>
                <w:rFonts w:ascii="Arial" w:hAnsi="Arial" w:cs="Arial"/>
                <w:bCs/>
                <w:lang w:val="en-US"/>
              </w:rPr>
              <w:t>’</w:t>
            </w:r>
            <w:r w:rsidRPr="00DE68F0"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-</w:t>
            </w:r>
            <w:r w:rsidRPr="00DE68F0">
              <w:rPr>
                <w:rFonts w:ascii="Arial" w:hAnsi="Arial" w:cs="Arial"/>
                <w:bCs/>
                <w:lang w:val="en-US"/>
              </w:rPr>
              <w:t xml:space="preserve"> ‘</w:t>
            </w:r>
            <w:r w:rsidR="006E5511">
              <w:rPr>
                <w:rFonts w:ascii="Arial" w:hAnsi="Arial" w:cs="Arial"/>
                <w:bCs/>
                <w:lang w:val="en-US"/>
              </w:rPr>
              <w:t>S</w:t>
            </w:r>
            <w:r w:rsidR="006E5511" w:rsidRPr="006E5511">
              <w:rPr>
                <w:rFonts w:ascii="Arial" w:hAnsi="Arial" w:cs="Arial"/>
                <w:bCs/>
                <w:lang w:val="en-US"/>
              </w:rPr>
              <w:t>tudent</w:t>
            </w:r>
            <w:r w:rsidR="006E5511" w:rsidRPr="000F7D4A">
              <w:rPr>
                <w:rFonts w:eastAsia="+mn-ea"/>
                <w:color w:val="000000"/>
                <w:kern w:val="24"/>
                <w:sz w:val="24"/>
              </w:rPr>
              <w:t xml:space="preserve">’ </w:t>
            </w:r>
            <w:r w:rsidR="006E5511" w:rsidRPr="00DE68F0">
              <w:rPr>
                <w:rFonts w:ascii="Arial" w:hAnsi="Arial" w:cs="Arial"/>
                <w:bCs/>
                <w:lang w:val="en-US"/>
              </w:rPr>
              <w:t>removed as an example</w:t>
            </w:r>
          </w:p>
        </w:tc>
      </w:tr>
      <w:tr w:rsidR="009C2126" w14:paraId="71C7AF7D" w14:textId="77777777" w:rsidTr="002C5F5C">
        <w:tc>
          <w:tcPr>
            <w:tcW w:w="1083" w:type="dxa"/>
          </w:tcPr>
          <w:p w14:paraId="5B6EE868" w14:textId="77777777" w:rsidR="009C2126" w:rsidRDefault="009C2126" w:rsidP="002C5F5C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55D9E0AF" w14:textId="77777777" w:rsidR="009C2126" w:rsidRDefault="009C2126" w:rsidP="009C2126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Medical &amp; Dental now has 5 categories instead of 4 (codes 13-17). </w:t>
            </w:r>
          </w:p>
          <w:p w14:paraId="722E7C5D" w14:textId="77777777" w:rsidR="009C2126" w:rsidRDefault="009C2126" w:rsidP="009C2126">
            <w:pPr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Code 13. </w:t>
            </w:r>
            <w:r w:rsidRPr="004705D7">
              <w:rPr>
                <w:rFonts w:ascii="Arial" w:eastAsia="+mn-ea" w:hAnsi="Arial" w:cs="Arial"/>
                <w:color w:val="000000"/>
                <w:kern w:val="24"/>
              </w:rPr>
              <w:t>Medical/Dental – Consultant</w:t>
            </w:r>
            <w:r>
              <w:rPr>
                <w:rFonts w:ascii="Arial" w:eastAsia="+mn-ea" w:hAnsi="Arial" w:cs="Arial"/>
                <w:color w:val="000000"/>
                <w:kern w:val="24"/>
              </w:rPr>
              <w:t xml:space="preserve"> </w:t>
            </w:r>
          </w:p>
          <w:p w14:paraId="57088F93" w14:textId="77777777" w:rsidR="009C2126" w:rsidRDefault="009C2126" w:rsidP="009C2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 xml:space="preserve">Code 14. </w:t>
            </w:r>
            <w:r w:rsidRPr="004705D7">
              <w:rPr>
                <w:rFonts w:ascii="Arial" w:eastAsia="+mn-ea" w:hAnsi="Arial" w:cs="Arial"/>
                <w:color w:val="000000"/>
                <w:kern w:val="24"/>
              </w:rPr>
              <w:t xml:space="preserve">Medical / Dental – In Training </w:t>
            </w:r>
            <w:proofErr w:type="gramStart"/>
            <w:r w:rsidRPr="004705D7">
              <w:rPr>
                <w:rFonts w:ascii="Arial" w:eastAsia="+mn-ea" w:hAnsi="Arial" w:cs="Arial"/>
                <w:color w:val="000000"/>
                <w:kern w:val="24"/>
              </w:rPr>
              <w:t>( e.g.</w:t>
            </w:r>
            <w:proofErr w:type="gramEnd"/>
            <w:r w:rsidRPr="004705D7">
              <w:rPr>
                <w:rFonts w:ascii="Arial" w:eastAsia="+mn-ea" w:hAnsi="Arial" w:cs="Arial"/>
                <w:color w:val="000000"/>
                <w:kern w:val="24"/>
              </w:rPr>
              <w:t xml:space="preserve"> Foundation Y1, Foundation Y2, Core trainees,</w:t>
            </w:r>
            <w:r w:rsidRPr="004705D7">
              <w:rPr>
                <w:rFonts w:ascii="Arial" w:hAnsi="Arial" w:cs="Arial"/>
                <w:color w:val="000000"/>
              </w:rPr>
              <w:t xml:space="preserve"> Specialty Trainees (including GPs))</w:t>
            </w:r>
          </w:p>
          <w:p w14:paraId="5ADA7AEF" w14:textId="77777777" w:rsidR="009C2126" w:rsidRDefault="009C2126" w:rsidP="009C2126">
            <w:pPr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</w:rPr>
              <w:t xml:space="preserve">Code 15. </w:t>
            </w:r>
            <w:r w:rsidRPr="004705D7">
              <w:rPr>
                <w:rFonts w:ascii="Arial" w:eastAsia="+mn-ea" w:hAnsi="Arial" w:cs="Arial"/>
                <w:color w:val="000000"/>
                <w:kern w:val="24"/>
              </w:rPr>
              <w:t>Medical/Dental - SAS doctor (Specialty Doctor, Specialist, Staff Grade or Associate Specialist)</w:t>
            </w:r>
            <w:r>
              <w:rPr>
                <w:rFonts w:ascii="Arial" w:eastAsia="+mn-ea" w:hAnsi="Arial" w:cs="Arial"/>
                <w:color w:val="000000"/>
                <w:kern w:val="24"/>
              </w:rPr>
              <w:t xml:space="preserve"> </w:t>
            </w:r>
          </w:p>
          <w:p w14:paraId="1547C130" w14:textId="77777777" w:rsidR="009C2126" w:rsidRDefault="009C2126" w:rsidP="009C2126">
            <w:pPr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 xml:space="preserve">Code 16. </w:t>
            </w:r>
            <w:r w:rsidRPr="004705D7">
              <w:rPr>
                <w:rFonts w:ascii="Arial" w:eastAsia="+mn-ea" w:hAnsi="Arial" w:cs="Arial"/>
                <w:color w:val="000000"/>
                <w:kern w:val="24"/>
              </w:rPr>
              <w:t>Medical/Dental - Other (</w:t>
            </w:r>
            <w:proofErr w:type="gramStart"/>
            <w:r w:rsidRPr="004705D7">
              <w:rPr>
                <w:rFonts w:ascii="Arial" w:eastAsia="+mn-ea" w:hAnsi="Arial" w:cs="Arial"/>
                <w:color w:val="000000"/>
                <w:kern w:val="24"/>
              </w:rPr>
              <w:t>e.g.</w:t>
            </w:r>
            <w:proofErr w:type="gramEnd"/>
            <w:r w:rsidRPr="004705D7">
              <w:rPr>
                <w:rFonts w:ascii="Arial" w:eastAsia="+mn-ea" w:hAnsi="Arial" w:cs="Arial"/>
                <w:color w:val="000000"/>
                <w:kern w:val="24"/>
              </w:rPr>
              <w:t xml:space="preserve"> Locally Employed Doctor, Trust Grade Doctor, Clinical Fellow, etc.)</w:t>
            </w:r>
          </w:p>
          <w:p w14:paraId="48D6C170" w14:textId="7CCB056E" w:rsidR="009C2126" w:rsidRPr="009C2126" w:rsidRDefault="009C2126" w:rsidP="002C5F5C">
            <w:pPr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 xml:space="preserve">Code 17. </w:t>
            </w:r>
            <w:r w:rsidRPr="004705D7">
              <w:rPr>
                <w:rFonts w:ascii="Arial" w:eastAsia="+mn-ea" w:hAnsi="Arial" w:cs="Arial"/>
                <w:color w:val="000000"/>
                <w:kern w:val="24"/>
              </w:rPr>
              <w:t>Salaried Primary Care Dentists</w:t>
            </w:r>
          </w:p>
        </w:tc>
      </w:tr>
    </w:tbl>
    <w:p w14:paraId="3C8BD464" w14:textId="77777777" w:rsidR="00A544E6" w:rsidRPr="00CD6A9C" w:rsidRDefault="00A544E6" w:rsidP="00A544E6">
      <w:pPr>
        <w:rPr>
          <w:rFonts w:ascii="Arial" w:hAnsi="Arial" w:cs="Arial"/>
          <w:b/>
          <w:color w:val="007B4E"/>
          <w:sz w:val="36"/>
          <w:szCs w:val="28"/>
          <w:lang w:val="en-US"/>
        </w:rPr>
      </w:pPr>
    </w:p>
    <w:p w14:paraId="61A83111" w14:textId="14B2992F" w:rsidR="00CD6A9C" w:rsidRPr="004072DE" w:rsidRDefault="00CD6A9C" w:rsidP="00A544E6">
      <w:pPr>
        <w:rPr>
          <w:rFonts w:ascii="Arial" w:hAnsi="Arial" w:cs="Arial"/>
          <w:b/>
          <w:color w:val="007B4E"/>
          <w:sz w:val="28"/>
          <w:szCs w:val="28"/>
          <w:lang w:val="en-US"/>
        </w:rPr>
      </w:pPr>
      <w:r w:rsidRPr="004072DE">
        <w:rPr>
          <w:rFonts w:ascii="Arial" w:hAnsi="Arial" w:cs="Arial"/>
          <w:b/>
          <w:color w:val="007B4E"/>
          <w:sz w:val="28"/>
          <w:szCs w:val="28"/>
          <w:lang w:val="en-US"/>
        </w:rPr>
        <w:t>Questions removed</w:t>
      </w:r>
      <w:r w:rsidR="00293BD6" w:rsidRPr="004072DE">
        <w:rPr>
          <w:rFonts w:ascii="Arial" w:hAnsi="Arial" w:cs="Arial"/>
          <w:b/>
          <w:color w:val="007B4E"/>
          <w:sz w:val="28"/>
          <w:szCs w:val="28"/>
          <w:lang w:val="en-US"/>
        </w:rPr>
        <w:t xml:space="preserve"> from last year’s survey (2022)</w:t>
      </w:r>
      <w:r w:rsidR="004072DE">
        <w:rPr>
          <w:rFonts w:ascii="Arial" w:hAnsi="Arial" w:cs="Arial"/>
          <w:b/>
          <w:color w:val="007B4E"/>
          <w:sz w:val="28"/>
          <w:szCs w:val="28"/>
          <w:lang w:val="en-US"/>
        </w:rPr>
        <w:t>:</w:t>
      </w:r>
    </w:p>
    <w:p w14:paraId="22948027" w14:textId="77777777" w:rsidR="00CD6A9C" w:rsidRDefault="00CD6A9C" w:rsidP="00A544E6">
      <w:pPr>
        <w:rPr>
          <w:rFonts w:ascii="Arial" w:hAnsi="Arial" w:cs="Arial"/>
          <w:sz w:val="28"/>
          <w:szCs w:val="28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83"/>
        <w:gridCol w:w="8268"/>
      </w:tblGrid>
      <w:tr w:rsidR="00CD6A9C" w:rsidRPr="009121B9" w14:paraId="5D6672D1" w14:textId="77777777" w:rsidTr="00F22DD6">
        <w:tc>
          <w:tcPr>
            <w:tcW w:w="1083" w:type="dxa"/>
          </w:tcPr>
          <w:p w14:paraId="79C6D456" w14:textId="77777777" w:rsidR="00CD6A9C" w:rsidRPr="009121B9" w:rsidRDefault="00CD6A9C" w:rsidP="00F22DD6">
            <w:pPr>
              <w:rPr>
                <w:rFonts w:ascii="Arial" w:hAnsi="Arial" w:cs="Arial"/>
                <w:b/>
                <w:color w:val="007B4E"/>
                <w:sz w:val="24"/>
                <w:szCs w:val="24"/>
                <w:lang w:val="en-US"/>
              </w:rPr>
            </w:pPr>
            <w:r w:rsidRPr="009121B9">
              <w:rPr>
                <w:rFonts w:ascii="Arial" w:hAnsi="Arial" w:cs="Arial"/>
                <w:b/>
                <w:color w:val="007B4E"/>
                <w:sz w:val="24"/>
                <w:szCs w:val="24"/>
                <w:lang w:val="en-US"/>
              </w:rPr>
              <w:t xml:space="preserve">Section </w:t>
            </w:r>
          </w:p>
        </w:tc>
        <w:tc>
          <w:tcPr>
            <w:tcW w:w="8268" w:type="dxa"/>
          </w:tcPr>
          <w:p w14:paraId="5BCCDDD1" w14:textId="77777777" w:rsidR="00CD6A9C" w:rsidRPr="009121B9" w:rsidRDefault="00CD6A9C" w:rsidP="00F22DD6">
            <w:pPr>
              <w:rPr>
                <w:rFonts w:ascii="Arial" w:hAnsi="Arial" w:cs="Arial"/>
                <w:b/>
                <w:color w:val="007B4E"/>
                <w:sz w:val="24"/>
                <w:szCs w:val="24"/>
                <w:lang w:val="en-US"/>
              </w:rPr>
            </w:pPr>
            <w:r w:rsidRPr="009121B9">
              <w:rPr>
                <w:rFonts w:ascii="Arial" w:hAnsi="Arial" w:cs="Arial"/>
                <w:b/>
                <w:color w:val="007B4E"/>
                <w:sz w:val="24"/>
                <w:szCs w:val="24"/>
                <w:lang w:val="en-US"/>
              </w:rPr>
              <w:t>Question</w:t>
            </w:r>
          </w:p>
        </w:tc>
      </w:tr>
      <w:tr w:rsidR="00CD6A9C" w14:paraId="0E902D9C" w14:textId="77777777" w:rsidTr="00F22DD6">
        <w:tc>
          <w:tcPr>
            <w:tcW w:w="9351" w:type="dxa"/>
            <w:gridSpan w:val="2"/>
            <w:shd w:val="clear" w:color="auto" w:fill="E7E6E6" w:themeFill="background2"/>
          </w:tcPr>
          <w:p w14:paraId="3E4F983D" w14:textId="7AA7B7DE" w:rsidR="00CD6A9C" w:rsidRPr="00293BD6" w:rsidRDefault="00293BD6" w:rsidP="00F22DD6">
            <w:pPr>
              <w:rPr>
                <w:rFonts w:ascii="Arial" w:hAnsi="Arial" w:cs="Arial"/>
                <w:b/>
                <w:color w:val="007B4E"/>
              </w:rPr>
            </w:pPr>
            <w:r>
              <w:rPr>
                <w:rFonts w:ascii="Arial" w:hAnsi="Arial" w:cs="Arial"/>
                <w:b/>
                <w:color w:val="007B4E"/>
                <w:lang w:val="en-US"/>
              </w:rPr>
              <w:t xml:space="preserve">YOUR EXPERIENCE DURING </w:t>
            </w:r>
            <w:r w:rsidRPr="00293BD6">
              <w:rPr>
                <w:rFonts w:ascii="Arial" w:hAnsi="Arial" w:cs="Arial"/>
                <w:b/>
                <w:color w:val="007B4E"/>
                <w:lang w:val="en-US"/>
              </w:rPr>
              <w:t>T</w:t>
            </w:r>
            <w:r>
              <w:rPr>
                <w:rFonts w:ascii="Arial" w:hAnsi="Arial" w:cs="Arial"/>
                <w:b/>
                <w:color w:val="007B4E"/>
                <w:lang w:val="en-US"/>
              </w:rPr>
              <w:t>HE COVID-19 PANDEMIC</w:t>
            </w:r>
          </w:p>
        </w:tc>
      </w:tr>
      <w:tr w:rsidR="00CD6A9C" w:rsidRPr="00F21742" w14:paraId="59CB32E4" w14:textId="77777777" w:rsidTr="00F22DD6">
        <w:tc>
          <w:tcPr>
            <w:tcW w:w="1083" w:type="dxa"/>
          </w:tcPr>
          <w:p w14:paraId="4C327E28" w14:textId="77777777" w:rsidR="00CD6A9C" w:rsidRDefault="00CD6A9C" w:rsidP="00F22DD6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481E9F1F" w14:textId="7862E5D3" w:rsidR="00CD6A9C" w:rsidRPr="00F21742" w:rsidRDefault="00293BD6" w:rsidP="00F22DD6">
            <w:pPr>
              <w:keepNext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25a</w:t>
            </w:r>
            <w:r w:rsidR="00CD6A9C" w:rsidRPr="005032AF">
              <w:rPr>
                <w:rFonts w:ascii="Arial" w:hAnsi="Arial" w:cs="Arial"/>
                <w:bCs/>
                <w:lang w:val="en-US"/>
              </w:rPr>
              <w:t>.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293BD6">
              <w:rPr>
                <w:rFonts w:ascii="Arial" w:hAnsi="Arial" w:cs="Arial"/>
                <w:bCs/>
                <w:lang w:val="en-US"/>
              </w:rPr>
              <w:t xml:space="preserve">In the past 12 months, have you worked on a Covid-19 specific ward or area at any time? </w:t>
            </w:r>
          </w:p>
        </w:tc>
      </w:tr>
      <w:tr w:rsidR="00CD6A9C" w:rsidRPr="005032AF" w14:paraId="78B43CF1" w14:textId="77777777" w:rsidTr="00F22DD6">
        <w:tc>
          <w:tcPr>
            <w:tcW w:w="1083" w:type="dxa"/>
          </w:tcPr>
          <w:p w14:paraId="636C2B5E" w14:textId="77777777" w:rsidR="00CD6A9C" w:rsidRDefault="00CD6A9C" w:rsidP="00F22DD6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47C8AD7C" w14:textId="79A47A05" w:rsidR="00CD6A9C" w:rsidRPr="005032AF" w:rsidRDefault="00CD6A9C" w:rsidP="00F22DD6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</w:t>
            </w:r>
            <w:r w:rsidR="00293BD6">
              <w:rPr>
                <w:rFonts w:ascii="Arial" w:hAnsi="Arial" w:cs="Arial"/>
                <w:bCs/>
                <w:lang w:val="en-US"/>
              </w:rPr>
              <w:t>5b</w:t>
            </w:r>
            <w:r>
              <w:rPr>
                <w:rFonts w:ascii="Arial" w:hAnsi="Arial" w:cs="Arial"/>
                <w:bCs/>
                <w:lang w:val="en-US"/>
              </w:rPr>
              <w:t xml:space="preserve">. </w:t>
            </w:r>
            <w:r w:rsidR="00293BD6" w:rsidRPr="00293BD6">
              <w:rPr>
                <w:rFonts w:ascii="Arial" w:hAnsi="Arial" w:cs="Arial"/>
                <w:bCs/>
                <w:lang w:val="en-US"/>
              </w:rPr>
              <w:t>In the past 12 months, have you been redeployed due to the Covid-19 pandemic at any time?</w:t>
            </w:r>
          </w:p>
        </w:tc>
      </w:tr>
      <w:tr w:rsidR="00293BD6" w:rsidRPr="005032AF" w14:paraId="7DA70E22" w14:textId="77777777" w:rsidTr="00F22DD6">
        <w:tc>
          <w:tcPr>
            <w:tcW w:w="1083" w:type="dxa"/>
          </w:tcPr>
          <w:p w14:paraId="5584ABDD" w14:textId="77777777" w:rsidR="00293BD6" w:rsidRDefault="00293BD6" w:rsidP="00F22DD6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5DC22F8D" w14:textId="011BD86F" w:rsidR="00293BD6" w:rsidRDefault="00293BD6" w:rsidP="00F22DD6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25c. </w:t>
            </w:r>
            <w:r w:rsidRPr="00293BD6">
              <w:rPr>
                <w:rFonts w:ascii="Arial" w:hAnsi="Arial" w:cs="Arial"/>
                <w:bCs/>
                <w:lang w:val="en-US"/>
              </w:rPr>
              <w:t xml:space="preserve">In the past 12 months, have you been required to work remotely/from home due to the Covid-19 pandemic? </w:t>
            </w:r>
          </w:p>
        </w:tc>
      </w:tr>
    </w:tbl>
    <w:p w14:paraId="2D4CCD36" w14:textId="77777777" w:rsidR="00CD6A9C" w:rsidRDefault="00CD6A9C" w:rsidP="00A544E6">
      <w:pPr>
        <w:rPr>
          <w:rFonts w:ascii="Arial" w:hAnsi="Arial" w:cs="Arial"/>
          <w:sz w:val="28"/>
          <w:szCs w:val="28"/>
          <w:lang w:eastAsia="en-US"/>
        </w:rPr>
      </w:pPr>
    </w:p>
    <w:p w14:paraId="4445A643" w14:textId="77777777" w:rsidR="00CD6A9C" w:rsidRPr="00A544E6" w:rsidRDefault="00CD6A9C" w:rsidP="00A544E6">
      <w:pPr>
        <w:rPr>
          <w:rFonts w:ascii="Arial" w:hAnsi="Arial" w:cs="Arial"/>
          <w:sz w:val="28"/>
          <w:szCs w:val="28"/>
          <w:lang w:eastAsia="en-US"/>
        </w:rPr>
      </w:pPr>
    </w:p>
    <w:p w14:paraId="66C88BFF" w14:textId="77777777" w:rsidR="00293BD6" w:rsidRDefault="00293BD6" w:rsidP="009C2126">
      <w:pPr>
        <w:rPr>
          <w:rFonts w:ascii="Arial" w:hAnsi="Arial" w:cs="Arial"/>
          <w:b/>
          <w:color w:val="007B4E"/>
          <w:sz w:val="36"/>
          <w:szCs w:val="28"/>
          <w:lang w:val="en-US"/>
        </w:rPr>
      </w:pPr>
    </w:p>
    <w:p w14:paraId="1FE17CBA" w14:textId="244ADB37" w:rsidR="009C2126" w:rsidRPr="000B66C6" w:rsidRDefault="009C2126" w:rsidP="009C2126">
      <w:pPr>
        <w:rPr>
          <w:rFonts w:ascii="Arial" w:hAnsi="Arial" w:cs="Arial"/>
          <w:b/>
          <w:color w:val="007B4E"/>
          <w:sz w:val="36"/>
          <w:szCs w:val="28"/>
          <w:lang w:val="en-US"/>
        </w:rPr>
      </w:pPr>
      <w:r>
        <w:rPr>
          <w:rFonts w:ascii="Arial" w:hAnsi="Arial" w:cs="Arial"/>
          <w:b/>
          <w:color w:val="007B4E"/>
          <w:sz w:val="36"/>
          <w:szCs w:val="28"/>
          <w:lang w:val="en-US"/>
        </w:rPr>
        <w:lastRenderedPageBreak/>
        <w:t>Bank Survey</w:t>
      </w:r>
    </w:p>
    <w:p w14:paraId="287ABAB2" w14:textId="77777777" w:rsidR="009C2126" w:rsidRDefault="009C2126" w:rsidP="009C2126">
      <w:pPr>
        <w:rPr>
          <w:rFonts w:ascii="Arial" w:hAnsi="Arial" w:cs="Arial"/>
          <w:b/>
          <w:color w:val="007B4E"/>
          <w:sz w:val="28"/>
          <w:szCs w:val="28"/>
          <w:lang w:val="en-US"/>
        </w:rPr>
      </w:pPr>
    </w:p>
    <w:p w14:paraId="07591150" w14:textId="77777777" w:rsidR="009C2126" w:rsidRDefault="009C2126" w:rsidP="009C2126">
      <w:pPr>
        <w:rPr>
          <w:rFonts w:ascii="Arial" w:hAnsi="Arial" w:cs="Arial"/>
          <w:b/>
          <w:color w:val="007B4E"/>
          <w:sz w:val="28"/>
          <w:szCs w:val="28"/>
          <w:lang w:val="en-US"/>
        </w:rPr>
      </w:pPr>
      <w:r w:rsidRPr="009121B9">
        <w:rPr>
          <w:rFonts w:ascii="Arial" w:hAnsi="Arial" w:cs="Arial"/>
          <w:b/>
          <w:color w:val="007B4E"/>
          <w:sz w:val="28"/>
          <w:szCs w:val="28"/>
          <w:lang w:val="en-US"/>
        </w:rPr>
        <w:t>New questions</w:t>
      </w:r>
      <w:r>
        <w:rPr>
          <w:rFonts w:ascii="Arial" w:hAnsi="Arial" w:cs="Arial"/>
          <w:b/>
          <w:color w:val="007B4E"/>
          <w:sz w:val="28"/>
          <w:szCs w:val="28"/>
          <w:lang w:val="en-US"/>
        </w:rPr>
        <w:t xml:space="preserve"> for 2023</w:t>
      </w:r>
      <w:r w:rsidRPr="009121B9">
        <w:rPr>
          <w:rFonts w:ascii="Arial" w:hAnsi="Arial" w:cs="Arial"/>
          <w:b/>
          <w:color w:val="007B4E"/>
          <w:sz w:val="28"/>
          <w:szCs w:val="28"/>
          <w:lang w:val="en-US"/>
        </w:rPr>
        <w:t>:</w:t>
      </w:r>
    </w:p>
    <w:p w14:paraId="7EF9EAF2" w14:textId="77777777" w:rsidR="009C2126" w:rsidRPr="00836191" w:rsidRDefault="009C2126" w:rsidP="009C2126">
      <w:pPr>
        <w:rPr>
          <w:rFonts w:ascii="Arial" w:hAnsi="Arial" w:cs="Arial"/>
          <w:b/>
          <w:color w:val="007B4E"/>
          <w:sz w:val="16"/>
          <w:szCs w:val="16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83"/>
        <w:gridCol w:w="8268"/>
      </w:tblGrid>
      <w:tr w:rsidR="009C2126" w:rsidRPr="009121B9" w14:paraId="653F5376" w14:textId="77777777" w:rsidTr="002C5F5C">
        <w:tc>
          <w:tcPr>
            <w:tcW w:w="1083" w:type="dxa"/>
          </w:tcPr>
          <w:p w14:paraId="54B751A8" w14:textId="77777777" w:rsidR="009C2126" w:rsidRPr="009121B9" w:rsidRDefault="009C2126" w:rsidP="002C5F5C">
            <w:pPr>
              <w:rPr>
                <w:rFonts w:ascii="Arial" w:hAnsi="Arial" w:cs="Arial"/>
                <w:b/>
                <w:color w:val="007B4E"/>
                <w:sz w:val="24"/>
                <w:szCs w:val="24"/>
                <w:lang w:val="en-US"/>
              </w:rPr>
            </w:pPr>
            <w:r w:rsidRPr="009121B9">
              <w:rPr>
                <w:rFonts w:ascii="Arial" w:hAnsi="Arial" w:cs="Arial"/>
                <w:b/>
                <w:color w:val="007B4E"/>
                <w:sz w:val="24"/>
                <w:szCs w:val="24"/>
                <w:lang w:val="en-US"/>
              </w:rPr>
              <w:t xml:space="preserve">Section </w:t>
            </w:r>
          </w:p>
        </w:tc>
        <w:tc>
          <w:tcPr>
            <w:tcW w:w="8268" w:type="dxa"/>
          </w:tcPr>
          <w:p w14:paraId="17C46ABB" w14:textId="77777777" w:rsidR="009C2126" w:rsidRPr="009121B9" w:rsidRDefault="009C2126" w:rsidP="002C5F5C">
            <w:pPr>
              <w:rPr>
                <w:rFonts w:ascii="Arial" w:hAnsi="Arial" w:cs="Arial"/>
                <w:b/>
                <w:color w:val="007B4E"/>
                <w:sz w:val="24"/>
                <w:szCs w:val="24"/>
                <w:lang w:val="en-US"/>
              </w:rPr>
            </w:pPr>
            <w:r w:rsidRPr="009121B9">
              <w:rPr>
                <w:rFonts w:ascii="Arial" w:hAnsi="Arial" w:cs="Arial"/>
                <w:b/>
                <w:color w:val="007B4E"/>
                <w:sz w:val="24"/>
                <w:szCs w:val="24"/>
                <w:lang w:val="en-US"/>
              </w:rPr>
              <w:t>Question</w:t>
            </w:r>
          </w:p>
        </w:tc>
      </w:tr>
      <w:tr w:rsidR="009C2126" w14:paraId="29F87E38" w14:textId="77777777" w:rsidTr="002C5F5C">
        <w:tc>
          <w:tcPr>
            <w:tcW w:w="9351" w:type="dxa"/>
            <w:gridSpan w:val="2"/>
            <w:shd w:val="clear" w:color="auto" w:fill="E7E6E6" w:themeFill="background2"/>
          </w:tcPr>
          <w:p w14:paraId="4971B34D" w14:textId="67F3F3F2" w:rsidR="009C2126" w:rsidRDefault="009C2126" w:rsidP="002C5F5C">
            <w:pPr>
              <w:rPr>
                <w:rFonts w:ascii="Arial" w:hAnsi="Arial" w:cs="Arial"/>
                <w:b/>
                <w:color w:val="007B4E"/>
                <w:lang w:val="en-US"/>
              </w:rPr>
            </w:pPr>
            <w:r>
              <w:rPr>
                <w:rFonts w:ascii="Arial" w:hAnsi="Arial" w:cs="Arial"/>
                <w:b/>
                <w:color w:val="007B4E"/>
                <w:lang w:val="en-US"/>
              </w:rPr>
              <w:t xml:space="preserve">YOUR </w:t>
            </w:r>
            <w:r w:rsidR="00F21742">
              <w:rPr>
                <w:rFonts w:ascii="Arial" w:hAnsi="Arial" w:cs="Arial"/>
                <w:b/>
                <w:color w:val="007B4E"/>
                <w:lang w:val="en-US"/>
              </w:rPr>
              <w:t>JOB</w:t>
            </w:r>
          </w:p>
        </w:tc>
      </w:tr>
      <w:tr w:rsidR="009C2126" w14:paraId="5B1EF62E" w14:textId="77777777" w:rsidTr="002C5F5C">
        <w:tc>
          <w:tcPr>
            <w:tcW w:w="1083" w:type="dxa"/>
          </w:tcPr>
          <w:p w14:paraId="3D0EFDBD" w14:textId="77777777" w:rsidR="009C2126" w:rsidRDefault="009C2126" w:rsidP="002C5F5C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03291BDF" w14:textId="7055723F" w:rsidR="009C2126" w:rsidRPr="00F21742" w:rsidRDefault="00F21742" w:rsidP="00827B49">
            <w:pPr>
              <w:keepNext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9</w:t>
            </w:r>
            <w:r w:rsidR="009C2126" w:rsidRPr="005032AF">
              <w:rPr>
                <w:rFonts w:ascii="Arial" w:hAnsi="Arial" w:cs="Arial"/>
                <w:bCs/>
                <w:lang w:val="en-US"/>
              </w:rPr>
              <w:t>.</w:t>
            </w:r>
            <w:r w:rsidR="009C2126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F21742">
              <w:rPr>
                <w:rFonts w:ascii="Arial" w:hAnsi="Arial" w:cs="Arial"/>
                <w:bCs/>
                <w:lang w:val="en-US"/>
              </w:rPr>
              <w:t>To what extent does the following statement apply to you?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F21742">
              <w:rPr>
                <w:rFonts w:ascii="Arial" w:hAnsi="Arial" w:cs="Arial"/>
                <w:bCs/>
                <w:lang w:val="en-US"/>
              </w:rPr>
              <w:t xml:space="preserve">I </w:t>
            </w:r>
            <w:proofErr w:type="gramStart"/>
            <w:r w:rsidRPr="00F21742">
              <w:rPr>
                <w:rFonts w:ascii="Arial" w:hAnsi="Arial" w:cs="Arial"/>
                <w:bCs/>
                <w:lang w:val="en-US"/>
              </w:rPr>
              <w:t>am able to</w:t>
            </w:r>
            <w:proofErr w:type="gramEnd"/>
            <w:r w:rsidRPr="00F21742">
              <w:rPr>
                <w:rFonts w:ascii="Arial" w:hAnsi="Arial" w:cs="Arial"/>
                <w:bCs/>
                <w:lang w:val="en-US"/>
              </w:rPr>
              <w:t xml:space="preserve"> decide the hours/shift pattern I want to work as a bank worker.</w:t>
            </w:r>
          </w:p>
        </w:tc>
      </w:tr>
      <w:tr w:rsidR="006120EF" w14:paraId="28C25F5C" w14:textId="77777777" w:rsidTr="006120EF">
        <w:tc>
          <w:tcPr>
            <w:tcW w:w="9351" w:type="dxa"/>
            <w:gridSpan w:val="2"/>
            <w:shd w:val="clear" w:color="auto" w:fill="E7E6E6" w:themeFill="background2"/>
          </w:tcPr>
          <w:p w14:paraId="69B6E6D5" w14:textId="4F7D61E5" w:rsidR="006120EF" w:rsidRPr="006120EF" w:rsidRDefault="006120EF" w:rsidP="006120EF">
            <w:pPr>
              <w:rPr>
                <w:rFonts w:ascii="Arial" w:hAnsi="Arial" w:cs="Arial"/>
                <w:b/>
                <w:color w:val="007B4E"/>
                <w:lang w:val="en-US"/>
              </w:rPr>
            </w:pPr>
            <w:r>
              <w:rPr>
                <w:rFonts w:ascii="Arial" w:hAnsi="Arial" w:cs="Arial"/>
                <w:b/>
                <w:color w:val="007B4E"/>
                <w:lang w:val="en-US"/>
              </w:rPr>
              <w:t>YOUR HEALTH, WELL-BEING AND SAFETY AND WORK</w:t>
            </w:r>
          </w:p>
        </w:tc>
      </w:tr>
      <w:tr w:rsidR="006120EF" w14:paraId="7936C6BB" w14:textId="77777777" w:rsidTr="002C5F5C">
        <w:tc>
          <w:tcPr>
            <w:tcW w:w="1083" w:type="dxa"/>
          </w:tcPr>
          <w:p w14:paraId="11392B3C" w14:textId="77777777" w:rsidR="006120EF" w:rsidRDefault="006120EF" w:rsidP="006120EF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593C4BDA" w14:textId="66B15CD7" w:rsidR="006120EF" w:rsidRDefault="006120EF" w:rsidP="006120EF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22. </w:t>
            </w:r>
            <w:r w:rsidRPr="00477E9C">
              <w:rPr>
                <w:rFonts w:ascii="Arial" w:hAnsi="Arial" w:cs="Arial"/>
                <w:bCs/>
                <w:lang w:val="en-US"/>
              </w:rPr>
              <w:t>In the last 12 months, how many times have you been the target of unwanted behaviour of a sexual nature in the workplace? This may include offensive or inappropriate sexualised conversation (including jokes), touching or assault.</w:t>
            </w:r>
          </w:p>
        </w:tc>
      </w:tr>
      <w:tr w:rsidR="006120EF" w14:paraId="5B940FFC" w14:textId="77777777" w:rsidTr="002C5F5C">
        <w:tc>
          <w:tcPr>
            <w:tcW w:w="1083" w:type="dxa"/>
          </w:tcPr>
          <w:p w14:paraId="4DD71715" w14:textId="77777777" w:rsidR="006120EF" w:rsidRDefault="006120EF" w:rsidP="006120EF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635F56DC" w14:textId="190CBEEB" w:rsidR="006120EF" w:rsidRPr="005032AF" w:rsidRDefault="006120EF" w:rsidP="006120EF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27. </w:t>
            </w:r>
            <w:r w:rsidRPr="000B66C6">
              <w:rPr>
                <w:rFonts w:ascii="Arial" w:hAnsi="Arial" w:cs="Arial"/>
                <w:bCs/>
                <w:lang w:val="en-US"/>
              </w:rPr>
              <w:t>To what extent does the following statement apply to you?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0B66C6">
              <w:rPr>
                <w:rFonts w:ascii="Arial" w:hAnsi="Arial" w:cs="Arial"/>
                <w:bCs/>
                <w:lang w:val="en-US"/>
              </w:rPr>
              <w:t>I can eat nutritious and affordable food while I am working</w:t>
            </w:r>
            <w:r>
              <w:rPr>
                <w:rFonts w:ascii="Arial" w:hAnsi="Arial" w:cs="Arial"/>
                <w:bCs/>
                <w:lang w:val="en-US"/>
              </w:rPr>
              <w:t xml:space="preserve">. </w:t>
            </w:r>
            <w:r w:rsidRPr="000B66C6">
              <w:rPr>
                <w:rFonts w:ascii="Arial" w:hAnsi="Arial" w:cs="Arial"/>
                <w:bCs/>
                <w:lang w:val="en-US"/>
              </w:rPr>
              <w:t>Please note, this could be food you buy or prepare yourself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</w:p>
        </w:tc>
      </w:tr>
      <w:tr w:rsidR="006120EF" w14:paraId="690821A6" w14:textId="77777777" w:rsidTr="006120EF">
        <w:tc>
          <w:tcPr>
            <w:tcW w:w="9351" w:type="dxa"/>
            <w:gridSpan w:val="2"/>
            <w:shd w:val="clear" w:color="auto" w:fill="E7E6E6" w:themeFill="background2"/>
          </w:tcPr>
          <w:p w14:paraId="5A361D1F" w14:textId="3B8D20EC" w:rsidR="006120EF" w:rsidRPr="000B66C6" w:rsidRDefault="006120EF" w:rsidP="006120EF">
            <w:pPr>
              <w:rPr>
                <w:rFonts w:ascii="Arial" w:hAnsi="Arial" w:cs="Arial"/>
                <w:b/>
                <w:color w:val="007B4E"/>
                <w:lang w:val="en-US"/>
              </w:rPr>
            </w:pPr>
            <w:r>
              <w:rPr>
                <w:rFonts w:ascii="Arial" w:hAnsi="Arial" w:cs="Arial"/>
                <w:b/>
                <w:color w:val="007B4E"/>
                <w:lang w:val="en-US"/>
              </w:rPr>
              <w:t>YOUR PERSONAL DEVELOPMENT</w:t>
            </w:r>
          </w:p>
        </w:tc>
      </w:tr>
      <w:tr w:rsidR="006120EF" w14:paraId="73BE8966" w14:textId="77777777" w:rsidTr="002C5F5C">
        <w:tc>
          <w:tcPr>
            <w:tcW w:w="1083" w:type="dxa"/>
          </w:tcPr>
          <w:p w14:paraId="77FFD304" w14:textId="77777777" w:rsidR="006120EF" w:rsidRDefault="006120EF" w:rsidP="006120EF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2C4F2801" w14:textId="190503BB" w:rsidR="006120EF" w:rsidRPr="00DE68F0" w:rsidRDefault="006120EF" w:rsidP="006120EF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29f</w:t>
            </w:r>
            <w:r w:rsidRPr="005032AF">
              <w:rPr>
                <w:rFonts w:ascii="Arial" w:hAnsi="Arial" w:cs="Arial"/>
                <w:bCs/>
                <w:lang w:val="en-US"/>
              </w:rPr>
              <w:t>.</w:t>
            </w:r>
            <w:r>
              <w:t xml:space="preserve"> </w:t>
            </w:r>
            <w:r w:rsidRPr="00F21742">
              <w:rPr>
                <w:rFonts w:ascii="Arial" w:hAnsi="Arial" w:cs="Arial"/>
                <w:bCs/>
                <w:lang w:val="en-US"/>
              </w:rPr>
              <w:t>I can get the help and support I need if I have questions when I am at work.</w:t>
            </w:r>
          </w:p>
        </w:tc>
      </w:tr>
      <w:tr w:rsidR="006120EF" w:rsidRPr="000B66C6" w14:paraId="59E59745" w14:textId="77777777" w:rsidTr="002C5F5C">
        <w:tc>
          <w:tcPr>
            <w:tcW w:w="9351" w:type="dxa"/>
            <w:gridSpan w:val="2"/>
            <w:shd w:val="clear" w:color="auto" w:fill="F2F2F2" w:themeFill="background1" w:themeFillShade="F2"/>
          </w:tcPr>
          <w:p w14:paraId="15618986" w14:textId="6C5FEC02" w:rsidR="006120EF" w:rsidRPr="000B66C6" w:rsidRDefault="006120EF" w:rsidP="006120EF">
            <w:pPr>
              <w:rPr>
                <w:rFonts w:ascii="Arial" w:hAnsi="Arial" w:cs="Arial"/>
                <w:b/>
                <w:color w:val="007B4E"/>
                <w:lang w:val="en-US"/>
              </w:rPr>
            </w:pPr>
            <w:r>
              <w:rPr>
                <w:rFonts w:ascii="Arial" w:hAnsi="Arial" w:cs="Arial"/>
                <w:b/>
                <w:color w:val="007B4E"/>
                <w:lang w:val="en-US"/>
              </w:rPr>
              <w:t>BACKGROUND INFORMATION</w:t>
            </w:r>
          </w:p>
        </w:tc>
      </w:tr>
      <w:tr w:rsidR="006120EF" w:rsidRPr="00DE68F0" w14:paraId="6B241B74" w14:textId="77777777" w:rsidTr="002C5F5C">
        <w:tc>
          <w:tcPr>
            <w:tcW w:w="1083" w:type="dxa"/>
          </w:tcPr>
          <w:p w14:paraId="4B2D7BFE" w14:textId="77777777" w:rsidR="006120EF" w:rsidRDefault="006120EF" w:rsidP="006120EF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2AFA9B49" w14:textId="6E24B0FB" w:rsidR="006120EF" w:rsidRPr="00DE68F0" w:rsidRDefault="006120EF" w:rsidP="006120EF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42</w:t>
            </w:r>
            <w:r w:rsidRPr="005032AF">
              <w:rPr>
                <w:rFonts w:ascii="Arial" w:hAnsi="Arial" w:cs="Arial"/>
                <w:bCs/>
                <w:lang w:val="en-US"/>
              </w:rPr>
              <w:t>.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DE68F0">
              <w:rPr>
                <w:rFonts w:ascii="Arial" w:hAnsi="Arial" w:cs="Arial"/>
                <w:bCs/>
                <w:lang w:val="en-US"/>
              </w:rPr>
              <w:t>Thinking about your current role, how often, if at all, do you work at/from home?</w:t>
            </w:r>
          </w:p>
        </w:tc>
      </w:tr>
      <w:tr w:rsidR="006120EF" w:rsidRPr="00DE68F0" w14:paraId="4A2E7EA3" w14:textId="77777777" w:rsidTr="002C5F5C">
        <w:tc>
          <w:tcPr>
            <w:tcW w:w="1083" w:type="dxa"/>
          </w:tcPr>
          <w:p w14:paraId="2C22439D" w14:textId="77777777" w:rsidR="006120EF" w:rsidRDefault="006120EF" w:rsidP="006120EF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3988A4FE" w14:textId="035069D8" w:rsidR="006120EF" w:rsidRDefault="006120EF" w:rsidP="006120EF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45. </w:t>
            </w:r>
            <w:r w:rsidRPr="003C3BA0">
              <w:rPr>
                <w:rFonts w:ascii="Arial" w:hAnsi="Arial" w:cs="Arial"/>
                <w:bCs/>
                <w:lang w:val="en-US"/>
              </w:rPr>
              <w:t>Have you previously worked on a substantive contract for the NHS? By ‘substantive contract’ we mean permanent or fixed term contract</w:t>
            </w:r>
          </w:p>
        </w:tc>
      </w:tr>
      <w:tr w:rsidR="006120EF" w14:paraId="34E41FD1" w14:textId="77777777" w:rsidTr="002C5F5C">
        <w:tc>
          <w:tcPr>
            <w:tcW w:w="1083" w:type="dxa"/>
          </w:tcPr>
          <w:p w14:paraId="633E2C79" w14:textId="77777777" w:rsidR="006120EF" w:rsidRDefault="006120EF" w:rsidP="006120EF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633CF732" w14:textId="311FB74F" w:rsidR="006120EF" w:rsidRDefault="006120EF" w:rsidP="006120EF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46. Code 8 ‘Speech and Language Therapy’ added</w:t>
            </w:r>
          </w:p>
        </w:tc>
      </w:tr>
      <w:tr w:rsidR="006120EF" w14:paraId="7746F54A" w14:textId="77777777" w:rsidTr="002C5F5C">
        <w:tc>
          <w:tcPr>
            <w:tcW w:w="1083" w:type="dxa"/>
          </w:tcPr>
          <w:p w14:paraId="2EA568EC" w14:textId="77777777" w:rsidR="006120EF" w:rsidRDefault="006120EF" w:rsidP="006120EF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1AB6F0F7" w14:textId="677C6616" w:rsidR="006120EF" w:rsidRDefault="006120EF" w:rsidP="006120EF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46. Code 9 ‘</w:t>
            </w:r>
            <w:r w:rsidRPr="00DE68F0">
              <w:rPr>
                <w:rFonts w:ascii="Arial" w:hAnsi="Arial" w:cs="Arial"/>
                <w:bCs/>
                <w:lang w:val="en-US"/>
              </w:rPr>
              <w:t xml:space="preserve">Other qualified Allied Health Professionals’ </w:t>
            </w:r>
            <w:r>
              <w:rPr>
                <w:rFonts w:ascii="Arial" w:hAnsi="Arial" w:cs="Arial"/>
                <w:bCs/>
                <w:lang w:val="en-US"/>
              </w:rPr>
              <w:t>-</w:t>
            </w:r>
            <w:r w:rsidRPr="00DE68F0">
              <w:rPr>
                <w:rFonts w:ascii="Arial" w:hAnsi="Arial" w:cs="Arial"/>
                <w:bCs/>
                <w:lang w:val="en-US"/>
              </w:rPr>
              <w:t xml:space="preserve"> ‘</w:t>
            </w:r>
            <w:r>
              <w:rPr>
                <w:rFonts w:ascii="Arial" w:hAnsi="Arial" w:cs="Arial"/>
                <w:bCs/>
                <w:lang w:val="en-US"/>
              </w:rPr>
              <w:t>S</w:t>
            </w:r>
            <w:r w:rsidRPr="00DE68F0">
              <w:rPr>
                <w:rFonts w:ascii="Arial" w:hAnsi="Arial" w:cs="Arial"/>
                <w:bCs/>
                <w:lang w:val="en-US"/>
              </w:rPr>
              <w:t>peech and language therapy’ removed as an example</w:t>
            </w:r>
            <w:r>
              <w:rPr>
                <w:rFonts w:ascii="Arial" w:hAnsi="Arial" w:cs="Arial"/>
                <w:bCs/>
                <w:lang w:val="en-US"/>
              </w:rPr>
              <w:t xml:space="preserve"> and examples now include ‘</w:t>
            </w:r>
            <w:proofErr w:type="gramStart"/>
            <w:r w:rsidRPr="006E5511">
              <w:rPr>
                <w:rFonts w:ascii="Arial" w:hAnsi="Arial" w:cs="Arial"/>
                <w:bCs/>
                <w:lang w:val="en-US"/>
              </w:rPr>
              <w:t>e.g.</w:t>
            </w:r>
            <w:proofErr w:type="gramEnd"/>
            <w:r w:rsidRPr="006E5511">
              <w:rPr>
                <w:rFonts w:ascii="Arial" w:hAnsi="Arial" w:cs="Arial"/>
                <w:bCs/>
                <w:lang w:val="en-US"/>
              </w:rPr>
              <w:t xml:space="preserve"> dietetics, podiatry, osteopathy</w:t>
            </w:r>
            <w:r>
              <w:rPr>
                <w:rFonts w:ascii="Arial" w:hAnsi="Arial" w:cs="Arial"/>
                <w:bCs/>
                <w:lang w:val="en-US"/>
              </w:rPr>
              <w:t>’</w:t>
            </w:r>
          </w:p>
        </w:tc>
      </w:tr>
      <w:tr w:rsidR="006120EF" w14:paraId="07F0CD93" w14:textId="77777777" w:rsidTr="002C5F5C">
        <w:tc>
          <w:tcPr>
            <w:tcW w:w="1083" w:type="dxa"/>
          </w:tcPr>
          <w:p w14:paraId="783D159C" w14:textId="77777777" w:rsidR="006120EF" w:rsidRDefault="006120EF" w:rsidP="006120EF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5A72FA15" w14:textId="23A0E5B0" w:rsidR="006120EF" w:rsidRDefault="006120EF" w:rsidP="006120EF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46. Code 10 ‘</w:t>
            </w:r>
            <w:r w:rsidRPr="00DE68F0">
              <w:rPr>
                <w:rFonts w:ascii="Arial" w:hAnsi="Arial" w:cs="Arial"/>
                <w:bCs/>
                <w:lang w:val="en-US"/>
              </w:rPr>
              <w:t>Support to Allied Health Professionals</w:t>
            </w:r>
            <w:r>
              <w:rPr>
                <w:rFonts w:ascii="Arial" w:hAnsi="Arial" w:cs="Arial"/>
                <w:bCs/>
                <w:lang w:val="en-US"/>
              </w:rPr>
              <w:t>’</w:t>
            </w:r>
            <w:r w:rsidRPr="00DE68F0"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-</w:t>
            </w:r>
            <w:r w:rsidRPr="00DE68F0">
              <w:rPr>
                <w:rFonts w:ascii="Arial" w:hAnsi="Arial" w:cs="Arial"/>
                <w:bCs/>
                <w:lang w:val="en-US"/>
              </w:rPr>
              <w:t xml:space="preserve"> ‘</w:t>
            </w:r>
            <w:r>
              <w:rPr>
                <w:rFonts w:ascii="Arial" w:hAnsi="Arial" w:cs="Arial"/>
                <w:bCs/>
                <w:lang w:val="en-US"/>
              </w:rPr>
              <w:t>S</w:t>
            </w:r>
            <w:r w:rsidRPr="006E5511">
              <w:rPr>
                <w:rFonts w:ascii="Arial" w:hAnsi="Arial" w:cs="Arial"/>
                <w:bCs/>
                <w:lang w:val="en-US"/>
              </w:rPr>
              <w:t>tudent</w:t>
            </w:r>
            <w:r w:rsidRPr="000F7D4A">
              <w:rPr>
                <w:rFonts w:eastAsia="+mn-ea"/>
                <w:color w:val="000000"/>
                <w:kern w:val="24"/>
                <w:sz w:val="24"/>
              </w:rPr>
              <w:t xml:space="preserve">’ </w:t>
            </w:r>
            <w:r w:rsidRPr="00DE68F0">
              <w:rPr>
                <w:rFonts w:ascii="Arial" w:hAnsi="Arial" w:cs="Arial"/>
                <w:bCs/>
                <w:lang w:val="en-US"/>
              </w:rPr>
              <w:t>removed as an example</w:t>
            </w:r>
          </w:p>
        </w:tc>
      </w:tr>
      <w:tr w:rsidR="006120EF" w:rsidRPr="009C2126" w14:paraId="05151369" w14:textId="77777777" w:rsidTr="002C5F5C">
        <w:tc>
          <w:tcPr>
            <w:tcW w:w="1083" w:type="dxa"/>
          </w:tcPr>
          <w:p w14:paraId="3C0B40FE" w14:textId="77777777" w:rsidR="006120EF" w:rsidRDefault="006120EF" w:rsidP="006120EF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16C919C8" w14:textId="77777777" w:rsidR="006120EF" w:rsidRDefault="006120EF" w:rsidP="006120EF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Medical &amp; Dental now has 5 categories instead of 4 (codes 13-17). </w:t>
            </w:r>
          </w:p>
          <w:p w14:paraId="3BEEC867" w14:textId="77777777" w:rsidR="006120EF" w:rsidRDefault="006120EF" w:rsidP="006120EF">
            <w:pPr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Code 13. </w:t>
            </w:r>
            <w:r w:rsidRPr="004705D7">
              <w:rPr>
                <w:rFonts w:ascii="Arial" w:eastAsia="+mn-ea" w:hAnsi="Arial" w:cs="Arial"/>
                <w:color w:val="000000"/>
                <w:kern w:val="24"/>
              </w:rPr>
              <w:t>Medical/Dental – Consultant</w:t>
            </w:r>
            <w:r>
              <w:rPr>
                <w:rFonts w:ascii="Arial" w:eastAsia="+mn-ea" w:hAnsi="Arial" w:cs="Arial"/>
                <w:color w:val="000000"/>
                <w:kern w:val="24"/>
              </w:rPr>
              <w:t xml:space="preserve"> </w:t>
            </w:r>
          </w:p>
          <w:p w14:paraId="528ADA7A" w14:textId="77777777" w:rsidR="006120EF" w:rsidRDefault="006120EF" w:rsidP="006120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 xml:space="preserve">Code 14. </w:t>
            </w:r>
            <w:r w:rsidRPr="004705D7">
              <w:rPr>
                <w:rFonts w:ascii="Arial" w:eastAsia="+mn-ea" w:hAnsi="Arial" w:cs="Arial"/>
                <w:color w:val="000000"/>
                <w:kern w:val="24"/>
              </w:rPr>
              <w:t xml:space="preserve">Medical / Dental – In Training </w:t>
            </w:r>
            <w:proofErr w:type="gramStart"/>
            <w:r w:rsidRPr="004705D7">
              <w:rPr>
                <w:rFonts w:ascii="Arial" w:eastAsia="+mn-ea" w:hAnsi="Arial" w:cs="Arial"/>
                <w:color w:val="000000"/>
                <w:kern w:val="24"/>
              </w:rPr>
              <w:t>( e.g.</w:t>
            </w:r>
            <w:proofErr w:type="gramEnd"/>
            <w:r w:rsidRPr="004705D7">
              <w:rPr>
                <w:rFonts w:ascii="Arial" w:eastAsia="+mn-ea" w:hAnsi="Arial" w:cs="Arial"/>
                <w:color w:val="000000"/>
                <w:kern w:val="24"/>
              </w:rPr>
              <w:t xml:space="preserve"> Foundation Y1, Foundation Y2, Core trainees,</w:t>
            </w:r>
            <w:r w:rsidRPr="004705D7">
              <w:rPr>
                <w:rFonts w:ascii="Arial" w:hAnsi="Arial" w:cs="Arial"/>
                <w:color w:val="000000"/>
              </w:rPr>
              <w:t xml:space="preserve"> Specialty Trainees (including GPs))</w:t>
            </w:r>
          </w:p>
          <w:p w14:paraId="33EC69F7" w14:textId="77777777" w:rsidR="006120EF" w:rsidRDefault="006120EF" w:rsidP="006120EF">
            <w:pPr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</w:rPr>
              <w:t xml:space="preserve">Code 15. </w:t>
            </w:r>
            <w:r w:rsidRPr="004705D7">
              <w:rPr>
                <w:rFonts w:ascii="Arial" w:eastAsia="+mn-ea" w:hAnsi="Arial" w:cs="Arial"/>
                <w:color w:val="000000"/>
                <w:kern w:val="24"/>
              </w:rPr>
              <w:t>Medical/Dental - SAS doctor (Specialty Doctor, Specialist, Staff Grade or Associate Specialist)</w:t>
            </w:r>
            <w:r>
              <w:rPr>
                <w:rFonts w:ascii="Arial" w:eastAsia="+mn-ea" w:hAnsi="Arial" w:cs="Arial"/>
                <w:color w:val="000000"/>
                <w:kern w:val="24"/>
              </w:rPr>
              <w:t xml:space="preserve"> </w:t>
            </w:r>
          </w:p>
          <w:p w14:paraId="0FA9F4F0" w14:textId="77777777" w:rsidR="006120EF" w:rsidRDefault="006120EF" w:rsidP="006120EF">
            <w:pPr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 xml:space="preserve">Code 16. </w:t>
            </w:r>
            <w:r w:rsidRPr="004705D7">
              <w:rPr>
                <w:rFonts w:ascii="Arial" w:eastAsia="+mn-ea" w:hAnsi="Arial" w:cs="Arial"/>
                <w:color w:val="000000"/>
                <w:kern w:val="24"/>
              </w:rPr>
              <w:t>Medical/Dental - Other (</w:t>
            </w:r>
            <w:proofErr w:type="gramStart"/>
            <w:r w:rsidRPr="004705D7">
              <w:rPr>
                <w:rFonts w:ascii="Arial" w:eastAsia="+mn-ea" w:hAnsi="Arial" w:cs="Arial"/>
                <w:color w:val="000000"/>
                <w:kern w:val="24"/>
              </w:rPr>
              <w:t>e.g.</w:t>
            </w:r>
            <w:proofErr w:type="gramEnd"/>
            <w:r w:rsidRPr="004705D7">
              <w:rPr>
                <w:rFonts w:ascii="Arial" w:eastAsia="+mn-ea" w:hAnsi="Arial" w:cs="Arial"/>
                <w:color w:val="000000"/>
                <w:kern w:val="24"/>
              </w:rPr>
              <w:t xml:space="preserve"> Locally Employed Doctor, Trust Grade Doctor, Clinical Fellow, etc.)</w:t>
            </w:r>
          </w:p>
          <w:p w14:paraId="06264441" w14:textId="77777777" w:rsidR="006120EF" w:rsidRPr="009C2126" w:rsidRDefault="006120EF" w:rsidP="006120EF">
            <w:pPr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 xml:space="preserve">Code 17. </w:t>
            </w:r>
            <w:r w:rsidRPr="004705D7">
              <w:rPr>
                <w:rFonts w:ascii="Arial" w:eastAsia="+mn-ea" w:hAnsi="Arial" w:cs="Arial"/>
                <w:color w:val="000000"/>
                <w:kern w:val="24"/>
              </w:rPr>
              <w:t>Salaried Primary Care Dentists</w:t>
            </w:r>
          </w:p>
        </w:tc>
      </w:tr>
      <w:tr w:rsidR="006120EF" w14:paraId="379236AB" w14:textId="77777777" w:rsidTr="004E2F43">
        <w:tc>
          <w:tcPr>
            <w:tcW w:w="9351" w:type="dxa"/>
            <w:gridSpan w:val="2"/>
          </w:tcPr>
          <w:p w14:paraId="16257F52" w14:textId="437F09DD" w:rsidR="006120EF" w:rsidRDefault="006120EF" w:rsidP="006120EF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  <w:color w:val="007B4E"/>
                <w:lang w:val="en-US"/>
              </w:rPr>
              <w:t>BANK WORK AT THIS ORGANISATION</w:t>
            </w:r>
          </w:p>
        </w:tc>
      </w:tr>
      <w:tr w:rsidR="006120EF" w14:paraId="376AA98E" w14:textId="77777777" w:rsidTr="006F5523">
        <w:tc>
          <w:tcPr>
            <w:tcW w:w="1083" w:type="dxa"/>
          </w:tcPr>
          <w:p w14:paraId="7F481BB4" w14:textId="77777777" w:rsidR="006120EF" w:rsidRDefault="006120EF" w:rsidP="006120EF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0C5BC394" w14:textId="5DE20D03" w:rsidR="006120EF" w:rsidRDefault="006120EF" w:rsidP="006120EF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32</w:t>
            </w:r>
            <w:r w:rsidR="0081603D">
              <w:rPr>
                <w:rFonts w:ascii="Arial" w:hAnsi="Arial" w:cs="Arial"/>
                <w:bCs/>
                <w:lang w:val="en-US"/>
              </w:rPr>
              <w:t>c</w:t>
            </w:r>
            <w:r>
              <w:rPr>
                <w:rFonts w:ascii="Arial" w:hAnsi="Arial" w:cs="Arial"/>
                <w:bCs/>
                <w:lang w:val="en-US"/>
              </w:rPr>
              <w:t xml:space="preserve">. </w:t>
            </w:r>
            <w:r w:rsidRPr="00A71987">
              <w:rPr>
                <w:rFonts w:ascii="Arial" w:hAnsi="Arial" w:cs="Arial"/>
                <w:bCs/>
                <w:lang w:val="en-US"/>
              </w:rPr>
              <w:t>I feel supported by the bank team (such as receiving local and trust specific updates, hearing about new opportunities and general wellbeing support</w:t>
            </w:r>
            <w:r w:rsidR="0081603D">
              <w:rPr>
                <w:rFonts w:ascii="Arial" w:hAnsi="Arial" w:cs="Arial"/>
                <w:bCs/>
                <w:lang w:val="en-US"/>
              </w:rPr>
              <w:t>,</w:t>
            </w:r>
            <w:r w:rsidRPr="00A71987">
              <w:rPr>
                <w:rFonts w:ascii="Arial" w:hAnsi="Arial" w:cs="Arial"/>
                <w:bCs/>
                <w:lang w:val="en-US"/>
              </w:rPr>
              <w:t xml:space="preserve"> etc</w:t>
            </w:r>
            <w:r w:rsidR="0081603D">
              <w:rPr>
                <w:rFonts w:ascii="Arial" w:hAnsi="Arial" w:cs="Arial"/>
                <w:bCs/>
                <w:lang w:val="en-US"/>
              </w:rPr>
              <w:t>.)</w:t>
            </w:r>
          </w:p>
        </w:tc>
      </w:tr>
      <w:tr w:rsidR="006120EF" w14:paraId="03946C36" w14:textId="77777777" w:rsidTr="006F5523">
        <w:tc>
          <w:tcPr>
            <w:tcW w:w="1083" w:type="dxa"/>
          </w:tcPr>
          <w:p w14:paraId="67B4F204" w14:textId="77777777" w:rsidR="006120EF" w:rsidRDefault="006120EF" w:rsidP="006120EF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23B5769F" w14:textId="572B00CC" w:rsidR="006120EF" w:rsidRDefault="006120EF" w:rsidP="006120EF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33. </w:t>
            </w:r>
            <w:r w:rsidRPr="00637D18">
              <w:rPr>
                <w:rFonts w:ascii="Arial" w:hAnsi="Arial" w:cs="Arial"/>
                <w:bCs/>
                <w:lang w:val="en-US"/>
              </w:rPr>
              <w:t>Which of the following best describes why you chose to work as a bank worker for the NHS? Please select all that apply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</w:p>
        </w:tc>
      </w:tr>
      <w:tr w:rsidR="006120EF" w14:paraId="28F2241B" w14:textId="77777777" w:rsidTr="006F5523">
        <w:tc>
          <w:tcPr>
            <w:tcW w:w="1083" w:type="dxa"/>
          </w:tcPr>
          <w:p w14:paraId="36E4F36B" w14:textId="77777777" w:rsidR="006120EF" w:rsidRDefault="006120EF" w:rsidP="006120EF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085B12F0" w14:textId="77777777" w:rsidR="006120EF" w:rsidRDefault="006120EF" w:rsidP="006120EF">
            <w:pPr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470EDA82" w14:textId="77777777" w:rsidR="009C2126" w:rsidRDefault="009C2126" w:rsidP="00A544E6">
      <w:pPr>
        <w:rPr>
          <w:rFonts w:ascii="Arial" w:hAnsi="Arial" w:cs="Arial"/>
          <w:b/>
          <w:color w:val="007B4E"/>
          <w:sz w:val="28"/>
          <w:szCs w:val="28"/>
          <w:lang w:val="en-US"/>
        </w:rPr>
      </w:pPr>
    </w:p>
    <w:p w14:paraId="0719371B" w14:textId="77777777" w:rsidR="00A544E6" w:rsidRPr="00836191" w:rsidRDefault="00A544E6" w:rsidP="00A544E6">
      <w:pPr>
        <w:rPr>
          <w:rFonts w:ascii="Arial" w:hAnsi="Arial" w:cs="Arial"/>
          <w:b/>
          <w:color w:val="007B4E"/>
          <w:sz w:val="16"/>
          <w:szCs w:val="16"/>
          <w:lang w:val="en-US"/>
        </w:rPr>
      </w:pPr>
    </w:p>
    <w:p w14:paraId="52F1A33C" w14:textId="645E2D79" w:rsidR="00293BD6" w:rsidRPr="004072DE" w:rsidRDefault="00293BD6" w:rsidP="00293BD6">
      <w:pPr>
        <w:rPr>
          <w:rFonts w:ascii="Arial" w:hAnsi="Arial" w:cs="Arial"/>
          <w:b/>
          <w:color w:val="007B4E"/>
          <w:sz w:val="28"/>
          <w:szCs w:val="28"/>
          <w:lang w:val="en-US"/>
        </w:rPr>
      </w:pPr>
      <w:r w:rsidRPr="004072DE">
        <w:rPr>
          <w:rFonts w:ascii="Arial" w:hAnsi="Arial" w:cs="Arial"/>
          <w:b/>
          <w:color w:val="007B4E"/>
          <w:sz w:val="28"/>
          <w:szCs w:val="28"/>
          <w:lang w:val="en-US"/>
        </w:rPr>
        <w:t>Questions removed from last year’s survey (2022)</w:t>
      </w:r>
      <w:r w:rsidR="004072DE">
        <w:rPr>
          <w:rFonts w:ascii="Arial" w:hAnsi="Arial" w:cs="Arial"/>
          <w:b/>
          <w:color w:val="007B4E"/>
          <w:sz w:val="28"/>
          <w:szCs w:val="28"/>
          <w:lang w:val="en-US"/>
        </w:rPr>
        <w:t>:</w:t>
      </w:r>
    </w:p>
    <w:p w14:paraId="1B100A84" w14:textId="77777777" w:rsidR="00293BD6" w:rsidRPr="004072DE" w:rsidRDefault="00293BD6" w:rsidP="00293BD6">
      <w:pPr>
        <w:rPr>
          <w:rFonts w:ascii="Arial" w:hAnsi="Arial" w:cs="Arial"/>
          <w:b/>
          <w:color w:val="007B4E"/>
          <w:sz w:val="28"/>
          <w:szCs w:val="28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83"/>
        <w:gridCol w:w="8268"/>
      </w:tblGrid>
      <w:tr w:rsidR="00293BD6" w:rsidRPr="009121B9" w14:paraId="67E0A1A1" w14:textId="77777777" w:rsidTr="00F22DD6">
        <w:tc>
          <w:tcPr>
            <w:tcW w:w="1083" w:type="dxa"/>
          </w:tcPr>
          <w:p w14:paraId="51703C00" w14:textId="77777777" w:rsidR="00293BD6" w:rsidRPr="009121B9" w:rsidRDefault="00293BD6" w:rsidP="00F22DD6">
            <w:pPr>
              <w:rPr>
                <w:rFonts w:ascii="Arial" w:hAnsi="Arial" w:cs="Arial"/>
                <w:b/>
                <w:color w:val="007B4E"/>
                <w:sz w:val="24"/>
                <w:szCs w:val="24"/>
                <w:lang w:val="en-US"/>
              </w:rPr>
            </w:pPr>
            <w:r w:rsidRPr="009121B9">
              <w:rPr>
                <w:rFonts w:ascii="Arial" w:hAnsi="Arial" w:cs="Arial"/>
                <w:b/>
                <w:color w:val="007B4E"/>
                <w:sz w:val="24"/>
                <w:szCs w:val="24"/>
                <w:lang w:val="en-US"/>
              </w:rPr>
              <w:t xml:space="preserve">Section </w:t>
            </w:r>
          </w:p>
        </w:tc>
        <w:tc>
          <w:tcPr>
            <w:tcW w:w="8268" w:type="dxa"/>
          </w:tcPr>
          <w:p w14:paraId="59BAA1DE" w14:textId="77777777" w:rsidR="00293BD6" w:rsidRPr="009121B9" w:rsidRDefault="00293BD6" w:rsidP="00F22DD6">
            <w:pPr>
              <w:rPr>
                <w:rFonts w:ascii="Arial" w:hAnsi="Arial" w:cs="Arial"/>
                <w:b/>
                <w:color w:val="007B4E"/>
                <w:sz w:val="24"/>
                <w:szCs w:val="24"/>
                <w:lang w:val="en-US"/>
              </w:rPr>
            </w:pPr>
            <w:r w:rsidRPr="009121B9">
              <w:rPr>
                <w:rFonts w:ascii="Arial" w:hAnsi="Arial" w:cs="Arial"/>
                <w:b/>
                <w:color w:val="007B4E"/>
                <w:sz w:val="24"/>
                <w:szCs w:val="24"/>
                <w:lang w:val="en-US"/>
              </w:rPr>
              <w:t>Question</w:t>
            </w:r>
          </w:p>
        </w:tc>
      </w:tr>
      <w:tr w:rsidR="00293BD6" w14:paraId="7DCAD60D" w14:textId="77777777" w:rsidTr="00F22DD6">
        <w:tc>
          <w:tcPr>
            <w:tcW w:w="9351" w:type="dxa"/>
            <w:gridSpan w:val="2"/>
            <w:shd w:val="clear" w:color="auto" w:fill="E7E6E6" w:themeFill="background2"/>
          </w:tcPr>
          <w:p w14:paraId="2FA5917B" w14:textId="77777777" w:rsidR="00293BD6" w:rsidRPr="00293BD6" w:rsidRDefault="00293BD6" w:rsidP="00F22DD6">
            <w:pPr>
              <w:rPr>
                <w:rFonts w:ascii="Arial" w:hAnsi="Arial" w:cs="Arial"/>
                <w:b/>
                <w:color w:val="007B4E"/>
              </w:rPr>
            </w:pPr>
            <w:r>
              <w:rPr>
                <w:rFonts w:ascii="Arial" w:hAnsi="Arial" w:cs="Arial"/>
                <w:b/>
                <w:color w:val="007B4E"/>
                <w:lang w:val="en-US"/>
              </w:rPr>
              <w:t xml:space="preserve">YOUR EXPERIENCE DURING </w:t>
            </w:r>
            <w:r w:rsidRPr="00293BD6">
              <w:rPr>
                <w:rFonts w:ascii="Arial" w:hAnsi="Arial" w:cs="Arial"/>
                <w:b/>
                <w:color w:val="007B4E"/>
                <w:lang w:val="en-US"/>
              </w:rPr>
              <w:t>T</w:t>
            </w:r>
            <w:r>
              <w:rPr>
                <w:rFonts w:ascii="Arial" w:hAnsi="Arial" w:cs="Arial"/>
                <w:b/>
                <w:color w:val="007B4E"/>
                <w:lang w:val="en-US"/>
              </w:rPr>
              <w:t>HE COVID-19 PANDEMIC</w:t>
            </w:r>
          </w:p>
        </w:tc>
      </w:tr>
      <w:tr w:rsidR="00293BD6" w:rsidRPr="00F21742" w14:paraId="1738E1CD" w14:textId="77777777" w:rsidTr="00F22DD6">
        <w:tc>
          <w:tcPr>
            <w:tcW w:w="1083" w:type="dxa"/>
          </w:tcPr>
          <w:p w14:paraId="69829DAB" w14:textId="77777777" w:rsidR="00293BD6" w:rsidRDefault="00293BD6" w:rsidP="00F22DD6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52E78728" w14:textId="0A636041" w:rsidR="00293BD6" w:rsidRPr="00F21742" w:rsidRDefault="00293BD6" w:rsidP="00F22DD6">
            <w:pPr>
              <w:keepNext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30a</w:t>
            </w:r>
            <w:r w:rsidRPr="005032AF">
              <w:rPr>
                <w:rFonts w:ascii="Arial" w:hAnsi="Arial" w:cs="Arial"/>
                <w:bCs/>
                <w:lang w:val="en-US"/>
              </w:rPr>
              <w:t>.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394436" w:rsidRPr="00394436">
              <w:rPr>
                <w:rFonts w:ascii="Arial" w:hAnsi="Arial" w:cs="Arial"/>
                <w:bCs/>
                <w:lang w:val="en-US"/>
              </w:rPr>
              <w:t>In the past 12 months, have you worked on a Covid-19 specific ward or area at any time</w:t>
            </w:r>
            <w:r w:rsidR="00394436">
              <w:rPr>
                <w:rFonts w:ascii="Arial" w:hAnsi="Arial" w:cs="Arial"/>
                <w:bCs/>
                <w:lang w:val="en-US"/>
              </w:rPr>
              <w:t>.</w:t>
            </w:r>
          </w:p>
        </w:tc>
      </w:tr>
      <w:tr w:rsidR="00293BD6" w:rsidRPr="005032AF" w14:paraId="51F65032" w14:textId="77777777" w:rsidTr="00F22DD6">
        <w:tc>
          <w:tcPr>
            <w:tcW w:w="1083" w:type="dxa"/>
          </w:tcPr>
          <w:p w14:paraId="7C3B27E5" w14:textId="77777777" w:rsidR="00293BD6" w:rsidRDefault="00293BD6" w:rsidP="00F22DD6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047685C4" w14:textId="26B34283" w:rsidR="00293BD6" w:rsidRPr="005032AF" w:rsidRDefault="00293BD6" w:rsidP="00F22DD6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30b.</w:t>
            </w:r>
            <w:r w:rsidR="00394436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394436" w:rsidRPr="00394436">
              <w:rPr>
                <w:rFonts w:ascii="Arial" w:hAnsi="Arial" w:cs="Arial"/>
                <w:bCs/>
                <w:lang w:val="en-US"/>
              </w:rPr>
              <w:t>In the past 12 months, have you been required to work remotely/from home due to the Covid-19 pandemic?</w:t>
            </w:r>
          </w:p>
        </w:tc>
      </w:tr>
      <w:tr w:rsidR="00394436" w:rsidRPr="00293BD6" w14:paraId="57E3B13E" w14:textId="77777777" w:rsidTr="00F22DD6">
        <w:tc>
          <w:tcPr>
            <w:tcW w:w="9351" w:type="dxa"/>
            <w:gridSpan w:val="2"/>
            <w:shd w:val="clear" w:color="auto" w:fill="E7E6E6" w:themeFill="background2"/>
          </w:tcPr>
          <w:p w14:paraId="05603BD3" w14:textId="2A7FBB75" w:rsidR="00394436" w:rsidRPr="00293BD6" w:rsidRDefault="00394436" w:rsidP="00F22DD6">
            <w:pPr>
              <w:rPr>
                <w:rFonts w:ascii="Arial" w:hAnsi="Arial" w:cs="Arial"/>
                <w:b/>
                <w:color w:val="007B4E"/>
              </w:rPr>
            </w:pPr>
            <w:r>
              <w:rPr>
                <w:rFonts w:ascii="Arial" w:hAnsi="Arial" w:cs="Arial"/>
                <w:b/>
                <w:color w:val="007B4E"/>
                <w:lang w:val="en-US"/>
              </w:rPr>
              <w:lastRenderedPageBreak/>
              <w:t>YOUR HEALTH, WELL-BEING AND SAFETY AND WORK</w:t>
            </w:r>
          </w:p>
        </w:tc>
      </w:tr>
      <w:tr w:rsidR="00394436" w:rsidRPr="00F21742" w14:paraId="05797309" w14:textId="77777777" w:rsidTr="00F22DD6">
        <w:tc>
          <w:tcPr>
            <w:tcW w:w="1083" w:type="dxa"/>
          </w:tcPr>
          <w:p w14:paraId="3957D61D" w14:textId="77777777" w:rsidR="00394436" w:rsidRDefault="00394436" w:rsidP="00F22DD6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79BDE7FB" w14:textId="5CBCB563" w:rsidR="00394436" w:rsidRPr="00F21742" w:rsidRDefault="00394436" w:rsidP="00F22DD6">
            <w:pPr>
              <w:keepNext/>
              <w:rPr>
                <w:rFonts w:ascii="Arial" w:hAnsi="Arial" w:cs="Arial"/>
                <w:bCs/>
                <w:lang w:val="en-US"/>
              </w:rPr>
            </w:pPr>
            <w:r w:rsidRPr="00394436">
              <w:rPr>
                <w:rFonts w:ascii="Arial" w:hAnsi="Arial" w:cs="Arial"/>
                <w:bCs/>
                <w:lang w:val="en-US"/>
              </w:rPr>
              <w:t xml:space="preserve">Follow up questions to </w:t>
            </w:r>
            <w:r>
              <w:rPr>
                <w:rFonts w:ascii="Arial" w:hAnsi="Arial" w:cs="Arial"/>
                <w:bCs/>
                <w:lang w:val="en-US"/>
              </w:rPr>
              <w:t>25</w:t>
            </w:r>
            <w:proofErr w:type="gramStart"/>
            <w:r>
              <w:rPr>
                <w:rFonts w:ascii="Arial" w:hAnsi="Arial" w:cs="Arial"/>
                <w:bCs/>
                <w:lang w:val="en-US"/>
              </w:rPr>
              <w:t>a.</w:t>
            </w:r>
            <w:r w:rsidRPr="00394436">
              <w:rPr>
                <w:rFonts w:ascii="Arial" w:hAnsi="Arial" w:cs="Arial"/>
                <w:bCs/>
                <w:lang w:val="en-US"/>
              </w:rPr>
              <w:t>“</w:t>
            </w:r>
            <w:proofErr w:type="gramEnd"/>
            <w:r w:rsidRPr="00394436">
              <w:rPr>
                <w:rFonts w:ascii="Arial" w:hAnsi="Arial" w:cs="Arial"/>
                <w:bCs/>
                <w:lang w:val="en-US"/>
              </w:rPr>
              <w:t>In the last 12 months, have you had an appraisal, annual review, development review, or Knowledge and Skills Framework (KSF)</w:t>
            </w:r>
            <w:r w:rsidR="000538BE">
              <w:rPr>
                <w:rFonts w:ascii="Arial" w:hAnsi="Arial" w:cs="Arial"/>
                <w:bCs/>
                <w:lang w:val="en-US"/>
              </w:rPr>
              <w:t xml:space="preserve"> development review?”</w:t>
            </w:r>
          </w:p>
        </w:tc>
      </w:tr>
      <w:tr w:rsidR="000538BE" w:rsidRPr="00F21742" w14:paraId="6CF21421" w14:textId="77777777" w:rsidTr="00F22DD6">
        <w:tc>
          <w:tcPr>
            <w:tcW w:w="1083" w:type="dxa"/>
          </w:tcPr>
          <w:p w14:paraId="665A1850" w14:textId="77777777" w:rsidR="000538BE" w:rsidRDefault="000538BE" w:rsidP="00F22DD6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29639905" w14:textId="775FC3B1" w:rsidR="000538BE" w:rsidRPr="00394436" w:rsidRDefault="000538BE" w:rsidP="00F22DD6">
            <w:pPr>
              <w:keepNext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25b. Why not?</w:t>
            </w:r>
          </w:p>
        </w:tc>
      </w:tr>
      <w:tr w:rsidR="000538BE" w:rsidRPr="00F21742" w14:paraId="63D3A335" w14:textId="77777777" w:rsidTr="00F22DD6">
        <w:tc>
          <w:tcPr>
            <w:tcW w:w="1083" w:type="dxa"/>
          </w:tcPr>
          <w:p w14:paraId="0E48DF4B" w14:textId="77777777" w:rsidR="000538BE" w:rsidRDefault="000538BE" w:rsidP="00F22DD6">
            <w:pPr>
              <w:rPr>
                <w:rFonts w:ascii="Arial" w:hAnsi="Arial" w:cs="Arial"/>
                <w:b/>
                <w:color w:val="007B4E"/>
                <w:lang w:val="en-US"/>
              </w:rPr>
            </w:pPr>
          </w:p>
        </w:tc>
        <w:tc>
          <w:tcPr>
            <w:tcW w:w="8268" w:type="dxa"/>
          </w:tcPr>
          <w:p w14:paraId="1CAAE9AF" w14:textId="3C8E30D1" w:rsidR="000538BE" w:rsidRDefault="000538BE" w:rsidP="00F22DD6">
            <w:pPr>
              <w:keepNext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25c. </w:t>
            </w:r>
            <w:r w:rsidRPr="000538BE">
              <w:rPr>
                <w:rFonts w:ascii="Arial" w:hAnsi="Arial" w:cs="Arial"/>
                <w:bCs/>
                <w:lang w:val="en-US"/>
              </w:rPr>
              <w:t>Would an appraisal help you to do your job better?</w:t>
            </w:r>
          </w:p>
        </w:tc>
      </w:tr>
    </w:tbl>
    <w:p w14:paraId="0DFED5B0" w14:textId="77777777" w:rsidR="00293BD6" w:rsidRDefault="00293BD6" w:rsidP="00293BD6">
      <w:pPr>
        <w:rPr>
          <w:rFonts w:ascii="Arial" w:hAnsi="Arial" w:cs="Arial"/>
          <w:sz w:val="28"/>
          <w:szCs w:val="28"/>
          <w:lang w:eastAsia="en-US"/>
        </w:rPr>
      </w:pPr>
    </w:p>
    <w:p w14:paraId="2FF54D21" w14:textId="77777777" w:rsidR="00256DCE" w:rsidRDefault="00256DCE" w:rsidP="002216C0">
      <w:pPr>
        <w:rPr>
          <w:rFonts w:ascii="Arial" w:hAnsi="Arial" w:cs="Arial"/>
          <w:b/>
          <w:color w:val="007B4E"/>
          <w:sz w:val="28"/>
          <w:szCs w:val="28"/>
          <w:lang w:val="en-US"/>
        </w:rPr>
      </w:pPr>
    </w:p>
    <w:p w14:paraId="1A829AA5" w14:textId="38699489" w:rsidR="0002008E" w:rsidRDefault="0002008E" w:rsidP="00A544E6">
      <w:pPr>
        <w:spacing w:after="160" w:line="259" w:lineRule="auto"/>
      </w:pPr>
    </w:p>
    <w:sectPr w:rsidR="0002008E" w:rsidSect="00836191">
      <w:footerReference w:type="default" r:id="rId8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7DCA" w14:textId="77777777" w:rsidR="00664EF0" w:rsidRDefault="00664EF0" w:rsidP="005933B1">
      <w:r>
        <w:separator/>
      </w:r>
    </w:p>
  </w:endnote>
  <w:endnote w:type="continuationSeparator" w:id="0">
    <w:p w14:paraId="1AF897B9" w14:textId="77777777" w:rsidR="00664EF0" w:rsidRDefault="00664EF0" w:rsidP="0059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922564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A4388" w14:textId="57946140" w:rsidR="005933B1" w:rsidRPr="005933B1" w:rsidRDefault="005933B1">
        <w:pPr>
          <w:pStyle w:val="Footer"/>
          <w:jc w:val="right"/>
          <w:rPr>
            <w:rFonts w:ascii="Arial" w:hAnsi="Arial" w:cs="Arial"/>
          </w:rPr>
        </w:pPr>
        <w:r w:rsidRPr="005933B1">
          <w:rPr>
            <w:rFonts w:ascii="Arial" w:hAnsi="Arial" w:cs="Arial"/>
          </w:rPr>
          <w:fldChar w:fldCharType="begin"/>
        </w:r>
        <w:r w:rsidRPr="005933B1">
          <w:rPr>
            <w:rFonts w:ascii="Arial" w:hAnsi="Arial" w:cs="Arial"/>
          </w:rPr>
          <w:instrText xml:space="preserve"> PAGE   \* MERGEFORMAT </w:instrText>
        </w:r>
        <w:r w:rsidRPr="005933B1">
          <w:rPr>
            <w:rFonts w:ascii="Arial" w:hAnsi="Arial" w:cs="Arial"/>
          </w:rPr>
          <w:fldChar w:fldCharType="separate"/>
        </w:r>
        <w:r w:rsidRPr="005933B1">
          <w:rPr>
            <w:rFonts w:ascii="Arial" w:hAnsi="Arial" w:cs="Arial"/>
            <w:noProof/>
          </w:rPr>
          <w:t>2</w:t>
        </w:r>
        <w:r w:rsidRPr="005933B1">
          <w:rPr>
            <w:rFonts w:ascii="Arial" w:hAnsi="Arial" w:cs="Arial"/>
            <w:noProof/>
          </w:rPr>
          <w:fldChar w:fldCharType="end"/>
        </w:r>
      </w:p>
    </w:sdtContent>
  </w:sdt>
  <w:p w14:paraId="580E781A" w14:textId="0A58539D" w:rsidR="005933B1" w:rsidRPr="005933B1" w:rsidRDefault="005933B1" w:rsidP="005933B1">
    <w:pPr>
      <w:pStyle w:val="Footer"/>
      <w:rPr>
        <w:rFonts w:ascii="Arial" w:hAnsi="Arial" w:cs="Arial"/>
        <w:sz w:val="12"/>
        <w:szCs w:val="12"/>
      </w:rPr>
    </w:pPr>
    <w:r w:rsidRPr="005933B1">
      <w:rPr>
        <w:rFonts w:ascii="Arial" w:hAnsi="Arial" w:cs="Arial"/>
        <w:sz w:val="12"/>
        <w:szCs w:val="12"/>
      </w:rPr>
      <w:t>P-101</w:t>
    </w:r>
    <w:r w:rsidR="0068005C">
      <w:rPr>
        <w:rFonts w:ascii="Arial" w:hAnsi="Arial" w:cs="Arial"/>
        <w:sz w:val="12"/>
        <w:szCs w:val="12"/>
      </w:rPr>
      <w:t>08</w:t>
    </w:r>
    <w:r>
      <w:rPr>
        <w:rFonts w:ascii="Arial" w:hAnsi="Arial" w:cs="Arial"/>
        <w:sz w:val="12"/>
        <w:szCs w:val="12"/>
      </w:rPr>
      <w:t xml:space="preserve"> </w:t>
    </w:r>
    <w:r w:rsidRPr="005933B1">
      <w:rPr>
        <w:rFonts w:ascii="Arial" w:hAnsi="Arial" w:cs="Arial"/>
        <w:sz w:val="12"/>
        <w:szCs w:val="12"/>
      </w:rPr>
      <w:t>|</w:t>
    </w:r>
    <w:r>
      <w:rPr>
        <w:rFonts w:ascii="Arial" w:hAnsi="Arial" w:cs="Arial"/>
        <w:sz w:val="12"/>
        <w:szCs w:val="12"/>
      </w:rPr>
      <w:t xml:space="preserve"> </w:t>
    </w:r>
    <w:r w:rsidRPr="005933B1">
      <w:rPr>
        <w:rFonts w:ascii="Arial" w:hAnsi="Arial" w:cs="Arial"/>
        <w:sz w:val="12"/>
        <w:szCs w:val="12"/>
      </w:rPr>
      <w:t>Summary of questionnaire changes for 202</w:t>
    </w:r>
    <w:r w:rsidR="0068005C">
      <w:rPr>
        <w:rFonts w:ascii="Arial" w:hAnsi="Arial" w:cs="Arial"/>
        <w:sz w:val="12"/>
        <w:szCs w:val="12"/>
      </w:rPr>
      <w:t>3</w:t>
    </w:r>
    <w:r w:rsidRPr="005933B1">
      <w:rPr>
        <w:rFonts w:ascii="Arial" w:hAnsi="Arial" w:cs="Arial"/>
        <w:sz w:val="12"/>
        <w:szCs w:val="12"/>
      </w:rPr>
      <w:t xml:space="preserve"> | </w:t>
    </w:r>
    <w:r w:rsidR="0068005C">
      <w:rPr>
        <w:rFonts w:ascii="Arial" w:hAnsi="Arial" w:cs="Arial"/>
        <w:sz w:val="12"/>
        <w:szCs w:val="12"/>
      </w:rPr>
      <w:t>V</w:t>
    </w:r>
    <w:r w:rsidR="004462BB">
      <w:rPr>
        <w:rFonts w:ascii="Arial" w:hAnsi="Arial" w:cs="Arial"/>
        <w:sz w:val="12"/>
        <w:szCs w:val="12"/>
      </w:rPr>
      <w:t>3</w:t>
    </w:r>
    <w:r w:rsidR="0068005C">
      <w:rPr>
        <w:rFonts w:ascii="Arial" w:hAnsi="Arial" w:cs="Arial"/>
        <w:sz w:val="12"/>
        <w:szCs w:val="12"/>
      </w:rPr>
      <w:t xml:space="preserve"> TS </w:t>
    </w:r>
    <w:r w:rsidR="004462BB">
      <w:rPr>
        <w:rFonts w:ascii="Arial" w:hAnsi="Arial" w:cs="Arial"/>
        <w:sz w:val="12"/>
        <w:szCs w:val="12"/>
      </w:rPr>
      <w:t>31</w:t>
    </w:r>
    <w:r w:rsidR="0068005C">
      <w:rPr>
        <w:rFonts w:ascii="Arial" w:hAnsi="Arial" w:cs="Arial"/>
        <w:sz w:val="12"/>
        <w:szCs w:val="12"/>
      </w:rPr>
      <w:t>072023</w:t>
    </w:r>
  </w:p>
  <w:p w14:paraId="65CFF4A1" w14:textId="77777777" w:rsidR="00DD0FA7" w:rsidRDefault="00DD0F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EAC9" w14:textId="77777777" w:rsidR="00664EF0" w:rsidRDefault="00664EF0" w:rsidP="005933B1">
      <w:r>
        <w:separator/>
      </w:r>
    </w:p>
  </w:footnote>
  <w:footnote w:type="continuationSeparator" w:id="0">
    <w:p w14:paraId="7C9DDCD4" w14:textId="77777777" w:rsidR="00664EF0" w:rsidRDefault="00664EF0" w:rsidP="0059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DEC"/>
    <w:multiLevelType w:val="hybridMultilevel"/>
    <w:tmpl w:val="81702D90"/>
    <w:lvl w:ilvl="0" w:tplc="491C28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9E34C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362207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02D86CA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CC28AA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4D80AA3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2758A15E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1990E9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37E5E2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" w15:restartNumberingAfterBreak="0">
    <w:nsid w:val="0B641AF7"/>
    <w:multiLevelType w:val="hybridMultilevel"/>
    <w:tmpl w:val="79C891D2"/>
    <w:lvl w:ilvl="0" w:tplc="CA7453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0547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57E5B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978414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D92854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489A972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2BC8EB5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06542E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180B7F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2" w15:restartNumberingAfterBreak="0">
    <w:nsid w:val="13E45127"/>
    <w:multiLevelType w:val="hybridMultilevel"/>
    <w:tmpl w:val="F77255C0"/>
    <w:lvl w:ilvl="0" w:tplc="2772BA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151E82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E367D2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194A7EB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AEB83D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BAC076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B686D9B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DF4E71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CCE88C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3" w15:restartNumberingAfterBreak="0">
    <w:nsid w:val="1750115D"/>
    <w:multiLevelType w:val="hybridMultilevel"/>
    <w:tmpl w:val="A37C55BA"/>
    <w:lvl w:ilvl="0" w:tplc="5AEA52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BE6CB2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A8E51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A6E04F3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BF2EEF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8C0242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CECE63A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22CC4A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C2107A2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4" w15:restartNumberingAfterBreak="0">
    <w:nsid w:val="3E284E2E"/>
    <w:multiLevelType w:val="hybridMultilevel"/>
    <w:tmpl w:val="0F522084"/>
    <w:lvl w:ilvl="0" w:tplc="C248E2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9B6D2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612C3A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EE049BD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3D4054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BCEB0C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65886ED2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D44028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7AEBC2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42C1275D"/>
    <w:multiLevelType w:val="hybridMultilevel"/>
    <w:tmpl w:val="7B6435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62438F"/>
    <w:multiLevelType w:val="hybridMultilevel"/>
    <w:tmpl w:val="1EF61450"/>
    <w:lvl w:ilvl="0" w:tplc="8D1852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A5B6B9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EB3C1F1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A6EE60F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3CAFB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E86A59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21CE35C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65D868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120B33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7" w15:restartNumberingAfterBreak="0">
    <w:nsid w:val="52BA6DE3"/>
    <w:multiLevelType w:val="hybridMultilevel"/>
    <w:tmpl w:val="A27257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235F12"/>
    <w:multiLevelType w:val="hybridMultilevel"/>
    <w:tmpl w:val="08503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1449C"/>
    <w:multiLevelType w:val="hybridMultilevel"/>
    <w:tmpl w:val="A572792E"/>
    <w:lvl w:ilvl="0" w:tplc="3C5056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2A961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DF8849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8B84E5C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88FC8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4EEA015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40E7D8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049E97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1F83FE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0" w15:restartNumberingAfterBreak="0">
    <w:nsid w:val="65E72B9F"/>
    <w:multiLevelType w:val="hybridMultilevel"/>
    <w:tmpl w:val="76A64BA0"/>
    <w:lvl w:ilvl="0" w:tplc="9BAC83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9DD0B4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AAE18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7A6A986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5C7EBB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BC6607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F232FF8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254AEA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EF0FB9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num w:numId="1" w16cid:durableId="999652198">
    <w:abstractNumId w:val="10"/>
  </w:num>
  <w:num w:numId="2" w16cid:durableId="18748744">
    <w:abstractNumId w:val="6"/>
  </w:num>
  <w:num w:numId="3" w16cid:durableId="908617739">
    <w:abstractNumId w:val="9"/>
  </w:num>
  <w:num w:numId="4" w16cid:durableId="379322860">
    <w:abstractNumId w:val="0"/>
  </w:num>
  <w:num w:numId="5" w16cid:durableId="1166019473">
    <w:abstractNumId w:val="1"/>
  </w:num>
  <w:num w:numId="6" w16cid:durableId="1203513332">
    <w:abstractNumId w:val="2"/>
  </w:num>
  <w:num w:numId="7" w16cid:durableId="293289291">
    <w:abstractNumId w:val="4"/>
  </w:num>
  <w:num w:numId="8" w16cid:durableId="1083602957">
    <w:abstractNumId w:val="3"/>
  </w:num>
  <w:num w:numId="9" w16cid:durableId="123811150">
    <w:abstractNumId w:val="7"/>
  </w:num>
  <w:num w:numId="10" w16cid:durableId="528759828">
    <w:abstractNumId w:val="5"/>
  </w:num>
  <w:num w:numId="11" w16cid:durableId="17493027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C0"/>
    <w:rsid w:val="0002008E"/>
    <w:rsid w:val="000374EC"/>
    <w:rsid w:val="000538BE"/>
    <w:rsid w:val="000B66C6"/>
    <w:rsid w:val="00122D16"/>
    <w:rsid w:val="00122EE8"/>
    <w:rsid w:val="00154913"/>
    <w:rsid w:val="00155556"/>
    <w:rsid w:val="002216C0"/>
    <w:rsid w:val="002317BC"/>
    <w:rsid w:val="00256DCE"/>
    <w:rsid w:val="0027344A"/>
    <w:rsid w:val="00293BD6"/>
    <w:rsid w:val="002E482C"/>
    <w:rsid w:val="003552A6"/>
    <w:rsid w:val="003935C2"/>
    <w:rsid w:val="00394436"/>
    <w:rsid w:val="003C3BA0"/>
    <w:rsid w:val="003F3B6D"/>
    <w:rsid w:val="003F7F9F"/>
    <w:rsid w:val="004072DE"/>
    <w:rsid w:val="004462BB"/>
    <w:rsid w:val="00477E9C"/>
    <w:rsid w:val="004C2E66"/>
    <w:rsid w:val="004D298D"/>
    <w:rsid w:val="004F0731"/>
    <w:rsid w:val="004F36DE"/>
    <w:rsid w:val="005032AF"/>
    <w:rsid w:val="00521F57"/>
    <w:rsid w:val="005933B1"/>
    <w:rsid w:val="005A7B66"/>
    <w:rsid w:val="0060563B"/>
    <w:rsid w:val="006120EF"/>
    <w:rsid w:val="00637D18"/>
    <w:rsid w:val="00664EF0"/>
    <w:rsid w:val="0068005C"/>
    <w:rsid w:val="006E5511"/>
    <w:rsid w:val="006F5523"/>
    <w:rsid w:val="007104FE"/>
    <w:rsid w:val="00734822"/>
    <w:rsid w:val="00756A7A"/>
    <w:rsid w:val="00804E01"/>
    <w:rsid w:val="0081603D"/>
    <w:rsid w:val="00827B49"/>
    <w:rsid w:val="00836191"/>
    <w:rsid w:val="00854A86"/>
    <w:rsid w:val="008C7C90"/>
    <w:rsid w:val="009121B9"/>
    <w:rsid w:val="00966D5F"/>
    <w:rsid w:val="00992531"/>
    <w:rsid w:val="009B49EE"/>
    <w:rsid w:val="009C2126"/>
    <w:rsid w:val="00A11F52"/>
    <w:rsid w:val="00A12C56"/>
    <w:rsid w:val="00A544E6"/>
    <w:rsid w:val="00A64C9F"/>
    <w:rsid w:val="00A657B6"/>
    <w:rsid w:val="00A71987"/>
    <w:rsid w:val="00A83564"/>
    <w:rsid w:val="00AB4E1B"/>
    <w:rsid w:val="00B55AC2"/>
    <w:rsid w:val="00B56EE3"/>
    <w:rsid w:val="00B61A60"/>
    <w:rsid w:val="00B76EC3"/>
    <w:rsid w:val="00C07AC2"/>
    <w:rsid w:val="00C16245"/>
    <w:rsid w:val="00C66DBE"/>
    <w:rsid w:val="00CB6C7D"/>
    <w:rsid w:val="00CD6465"/>
    <w:rsid w:val="00CD6A9C"/>
    <w:rsid w:val="00D143B8"/>
    <w:rsid w:val="00D51756"/>
    <w:rsid w:val="00D92A59"/>
    <w:rsid w:val="00DD0FA7"/>
    <w:rsid w:val="00DE68F0"/>
    <w:rsid w:val="00EC443C"/>
    <w:rsid w:val="00F15FB0"/>
    <w:rsid w:val="00F21742"/>
    <w:rsid w:val="00F8167A"/>
    <w:rsid w:val="00F86618"/>
    <w:rsid w:val="00FA4F9F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42DBFE"/>
  <w15:chartTrackingRefBased/>
  <w15:docId w15:val="{231EE6B9-31E6-417E-9678-F1F6D401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6C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2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6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618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618"/>
    <w:rPr>
      <w:rFonts w:ascii="Calibri" w:hAnsi="Calibri" w:cs="Calibri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3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3B1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3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3B1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F1"/>
    <w:rPr>
      <w:rFonts w:ascii="Segoe UI" w:hAnsi="Segoe UI" w:cs="Segoe UI"/>
      <w:sz w:val="18"/>
      <w:szCs w:val="18"/>
      <w:lang w:eastAsia="en-GB"/>
    </w:rPr>
  </w:style>
  <w:style w:type="paragraph" w:customStyle="1" w:styleId="pf0">
    <w:name w:val="pf0"/>
    <w:basedOn w:val="Normal"/>
    <w:rsid w:val="009C2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3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3833F-1B44-4C83-8383-7652DAF9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Woodley</dc:creator>
  <cp:keywords/>
  <dc:description/>
  <cp:lastModifiedBy>Tony Sobrado</cp:lastModifiedBy>
  <cp:revision>6</cp:revision>
  <dcterms:created xsi:type="dcterms:W3CDTF">2023-07-31T15:48:00Z</dcterms:created>
  <dcterms:modified xsi:type="dcterms:W3CDTF">2023-07-31T15:55:00Z</dcterms:modified>
</cp:coreProperties>
</file>